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03BEA" w14:textId="77777777" w:rsidR="00870FDE" w:rsidRPr="00870FDE" w:rsidRDefault="00870FDE" w:rsidP="00870FDE">
      <w:pPr>
        <w:spacing w:before="100" w:beforeAutospacing="1" w:after="100" w:afterAutospacing="1"/>
        <w:rPr>
          <w:rFonts w:ascii="Times New Roman" w:eastAsia="Times New Roman" w:hAnsi="Times New Roman" w:cs="Times New Roman"/>
        </w:rPr>
      </w:pPr>
      <w:r w:rsidRPr="00870FDE">
        <w:rPr>
          <w:rFonts w:ascii="Times New Roman" w:eastAsia="Times New Roman" w:hAnsi="Times New Roman" w:cs="Times New Roman"/>
          <w:shd w:val="clear" w:color="auto" w:fill="FFFFFF"/>
        </w:rPr>
        <w:t>The following chart shows participation figures for the 2020-21 school year from MHSAA member schools for sports in which the Association sponsors a postseason tournament:</w:t>
      </w:r>
    </w:p>
    <w:tbl>
      <w:tblPr>
        <w:tblpPr w:leftFromText="195" w:rightFromText="195" w:vertAnchor="text"/>
        <w:tblW w:w="9390" w:type="dxa"/>
        <w:tblCellMar>
          <w:top w:w="15" w:type="dxa"/>
          <w:left w:w="15" w:type="dxa"/>
          <w:bottom w:w="15" w:type="dxa"/>
          <w:right w:w="15" w:type="dxa"/>
        </w:tblCellMar>
        <w:tblLook w:val="04A0" w:firstRow="1" w:lastRow="0" w:firstColumn="1" w:lastColumn="0" w:noHBand="0" w:noVBand="1"/>
      </w:tblPr>
      <w:tblGrid>
        <w:gridCol w:w="2322"/>
        <w:gridCol w:w="1736"/>
        <w:gridCol w:w="1798"/>
        <w:gridCol w:w="1527"/>
        <w:gridCol w:w="2007"/>
      </w:tblGrid>
      <w:tr w:rsidR="00870FDE" w:rsidRPr="00870FDE" w14:paraId="28B2175D" w14:textId="77777777" w:rsidTr="00870FDE">
        <w:trPr>
          <w:trHeight w:val="288"/>
        </w:trPr>
        <w:tc>
          <w:tcPr>
            <w:tcW w:w="2325" w:type="dxa"/>
            <w:tcBorders>
              <w:top w:val="single" w:sz="12" w:space="0" w:color="000000"/>
              <w:left w:val="single" w:sz="12" w:space="0" w:color="000000"/>
              <w:bottom w:val="single" w:sz="12" w:space="0" w:color="000000"/>
              <w:right w:val="single" w:sz="12" w:space="0" w:color="000000"/>
            </w:tcBorders>
            <w:hideMark/>
          </w:tcPr>
          <w:p w14:paraId="5BC7374E" w14:textId="77777777" w:rsidR="00870FDE" w:rsidRPr="00870FDE" w:rsidRDefault="00870FDE" w:rsidP="00870FDE">
            <w:pPr>
              <w:rPr>
                <w:rFonts w:ascii="Times New Roman" w:eastAsia="Times New Roman" w:hAnsi="Times New Roman" w:cs="Times New Roman"/>
              </w:rPr>
            </w:pPr>
            <w:r w:rsidRPr="00870FDE">
              <w:rPr>
                <w:rFonts w:ascii="Times New Roman" w:eastAsia="Times New Roman" w:hAnsi="Times New Roman" w:cs="Times New Roman"/>
              </w:rPr>
              <w:t> </w:t>
            </w:r>
          </w:p>
        </w:tc>
        <w:tc>
          <w:tcPr>
            <w:tcW w:w="3540" w:type="dxa"/>
            <w:gridSpan w:val="2"/>
            <w:tcBorders>
              <w:top w:val="single" w:sz="12" w:space="0" w:color="000000"/>
              <w:left w:val="nil"/>
              <w:bottom w:val="single" w:sz="12" w:space="0" w:color="000000"/>
              <w:right w:val="single" w:sz="12" w:space="0" w:color="000000"/>
            </w:tcBorders>
            <w:hideMark/>
          </w:tcPr>
          <w:p w14:paraId="04A18721" w14:textId="77777777" w:rsidR="00870FDE" w:rsidRPr="00870FDE" w:rsidRDefault="00870FDE" w:rsidP="00870FDE">
            <w:pPr>
              <w:spacing w:before="100" w:beforeAutospacing="1" w:after="100" w:afterAutospacing="1"/>
              <w:jc w:val="center"/>
              <w:rPr>
                <w:rFonts w:ascii="Times New Roman" w:eastAsia="Times New Roman" w:hAnsi="Times New Roman" w:cs="Times New Roman"/>
              </w:rPr>
            </w:pPr>
            <w:r w:rsidRPr="00870FDE">
              <w:rPr>
                <w:rFonts w:ascii="Times New Roman" w:eastAsia="Times New Roman" w:hAnsi="Times New Roman" w:cs="Times New Roman"/>
                <w:b/>
                <w:bCs/>
              </w:rPr>
              <w:t>BOYS</w:t>
            </w:r>
          </w:p>
        </w:tc>
        <w:tc>
          <w:tcPr>
            <w:tcW w:w="3540" w:type="dxa"/>
            <w:gridSpan w:val="2"/>
            <w:tcBorders>
              <w:top w:val="single" w:sz="12" w:space="0" w:color="000000"/>
              <w:left w:val="nil"/>
              <w:bottom w:val="single" w:sz="12" w:space="0" w:color="000000"/>
              <w:right w:val="single" w:sz="12" w:space="0" w:color="000000"/>
            </w:tcBorders>
            <w:hideMark/>
          </w:tcPr>
          <w:p w14:paraId="43C99DA8" w14:textId="77777777" w:rsidR="00870FDE" w:rsidRPr="00870FDE" w:rsidRDefault="00870FDE" w:rsidP="00870FDE">
            <w:pPr>
              <w:spacing w:before="100" w:beforeAutospacing="1" w:after="100" w:afterAutospacing="1"/>
              <w:jc w:val="center"/>
              <w:rPr>
                <w:rFonts w:ascii="Times New Roman" w:eastAsia="Times New Roman" w:hAnsi="Times New Roman" w:cs="Times New Roman"/>
              </w:rPr>
            </w:pPr>
            <w:r w:rsidRPr="00870FDE">
              <w:rPr>
                <w:rFonts w:ascii="Times New Roman" w:eastAsia="Times New Roman" w:hAnsi="Times New Roman" w:cs="Times New Roman"/>
                <w:b/>
                <w:bCs/>
              </w:rPr>
              <w:t>GIRLS</w:t>
            </w:r>
          </w:p>
        </w:tc>
      </w:tr>
      <w:tr w:rsidR="00870FDE" w:rsidRPr="00870FDE" w14:paraId="5911D478" w14:textId="77777777" w:rsidTr="00870FDE">
        <w:trPr>
          <w:trHeight w:val="288"/>
        </w:trPr>
        <w:tc>
          <w:tcPr>
            <w:tcW w:w="2325" w:type="dxa"/>
            <w:tcBorders>
              <w:top w:val="nil"/>
              <w:left w:val="single" w:sz="12" w:space="0" w:color="000000"/>
              <w:bottom w:val="single" w:sz="12" w:space="0" w:color="000000"/>
              <w:right w:val="single" w:sz="12" w:space="0" w:color="000000"/>
            </w:tcBorders>
            <w:hideMark/>
          </w:tcPr>
          <w:p w14:paraId="533722C0" w14:textId="77777777" w:rsidR="00870FDE" w:rsidRPr="00870FDE" w:rsidRDefault="00870FDE" w:rsidP="00870FDE">
            <w:pPr>
              <w:spacing w:before="100" w:beforeAutospacing="1" w:after="100" w:afterAutospacing="1"/>
              <w:jc w:val="center"/>
              <w:rPr>
                <w:rFonts w:ascii="Times New Roman" w:eastAsia="Times New Roman" w:hAnsi="Times New Roman" w:cs="Times New Roman"/>
              </w:rPr>
            </w:pPr>
            <w:r w:rsidRPr="00870FDE">
              <w:rPr>
                <w:rFonts w:ascii="Times New Roman" w:eastAsia="Times New Roman" w:hAnsi="Times New Roman" w:cs="Times New Roman"/>
                <w:b/>
                <w:bCs/>
              </w:rPr>
              <w:t>Sport</w:t>
            </w:r>
          </w:p>
        </w:tc>
        <w:tc>
          <w:tcPr>
            <w:tcW w:w="1740" w:type="dxa"/>
            <w:tcBorders>
              <w:top w:val="nil"/>
              <w:left w:val="nil"/>
              <w:bottom w:val="single" w:sz="12" w:space="0" w:color="000000"/>
              <w:right w:val="single" w:sz="12" w:space="0" w:color="000000"/>
            </w:tcBorders>
            <w:hideMark/>
          </w:tcPr>
          <w:p w14:paraId="053D0309" w14:textId="77777777" w:rsidR="00870FDE" w:rsidRPr="00870FDE" w:rsidRDefault="00870FDE" w:rsidP="00870FDE">
            <w:pPr>
              <w:spacing w:before="100" w:beforeAutospacing="1" w:after="100" w:afterAutospacing="1"/>
              <w:jc w:val="center"/>
              <w:rPr>
                <w:rFonts w:ascii="Times New Roman" w:eastAsia="Times New Roman" w:hAnsi="Times New Roman" w:cs="Times New Roman"/>
              </w:rPr>
            </w:pPr>
            <w:r w:rsidRPr="00870FDE">
              <w:rPr>
                <w:rFonts w:ascii="Times New Roman" w:eastAsia="Times New Roman" w:hAnsi="Times New Roman" w:cs="Times New Roman"/>
                <w:b/>
                <w:bCs/>
              </w:rPr>
              <w:t>Schools (A)</w:t>
            </w:r>
          </w:p>
        </w:tc>
        <w:tc>
          <w:tcPr>
            <w:tcW w:w="1785" w:type="dxa"/>
            <w:tcBorders>
              <w:top w:val="nil"/>
              <w:left w:val="nil"/>
              <w:bottom w:val="single" w:sz="12" w:space="0" w:color="000000"/>
              <w:right w:val="single" w:sz="12" w:space="0" w:color="000000"/>
            </w:tcBorders>
            <w:hideMark/>
          </w:tcPr>
          <w:p w14:paraId="10AA173C" w14:textId="77777777" w:rsidR="00870FDE" w:rsidRPr="00870FDE" w:rsidRDefault="00870FDE" w:rsidP="00870FDE">
            <w:pPr>
              <w:spacing w:before="100" w:beforeAutospacing="1" w:after="100" w:afterAutospacing="1"/>
              <w:jc w:val="center"/>
              <w:rPr>
                <w:rFonts w:ascii="Times New Roman" w:eastAsia="Times New Roman" w:hAnsi="Times New Roman" w:cs="Times New Roman"/>
              </w:rPr>
            </w:pPr>
            <w:r w:rsidRPr="00870FDE">
              <w:rPr>
                <w:rFonts w:ascii="Times New Roman" w:eastAsia="Times New Roman" w:hAnsi="Times New Roman" w:cs="Times New Roman"/>
                <w:b/>
                <w:bCs/>
              </w:rPr>
              <w:t>Participants</w:t>
            </w:r>
          </w:p>
        </w:tc>
        <w:tc>
          <w:tcPr>
            <w:tcW w:w="1530" w:type="dxa"/>
            <w:tcBorders>
              <w:top w:val="nil"/>
              <w:left w:val="nil"/>
              <w:bottom w:val="single" w:sz="12" w:space="0" w:color="000000"/>
              <w:right w:val="single" w:sz="12" w:space="0" w:color="000000"/>
            </w:tcBorders>
            <w:hideMark/>
          </w:tcPr>
          <w:p w14:paraId="684A1DA7" w14:textId="77777777" w:rsidR="00870FDE" w:rsidRPr="00870FDE" w:rsidRDefault="00870FDE" w:rsidP="00870FDE">
            <w:pPr>
              <w:spacing w:before="100" w:beforeAutospacing="1" w:after="100" w:afterAutospacing="1"/>
              <w:jc w:val="center"/>
              <w:rPr>
                <w:rFonts w:ascii="Times New Roman" w:eastAsia="Times New Roman" w:hAnsi="Times New Roman" w:cs="Times New Roman"/>
              </w:rPr>
            </w:pPr>
            <w:r w:rsidRPr="00870FDE">
              <w:rPr>
                <w:rFonts w:ascii="Times New Roman" w:eastAsia="Times New Roman" w:hAnsi="Times New Roman" w:cs="Times New Roman"/>
                <w:b/>
                <w:bCs/>
              </w:rPr>
              <w:t>Schools (A)</w:t>
            </w:r>
          </w:p>
        </w:tc>
        <w:tc>
          <w:tcPr>
            <w:tcW w:w="2010" w:type="dxa"/>
            <w:tcBorders>
              <w:top w:val="nil"/>
              <w:left w:val="nil"/>
              <w:bottom w:val="single" w:sz="12" w:space="0" w:color="000000"/>
              <w:right w:val="single" w:sz="12" w:space="0" w:color="000000"/>
            </w:tcBorders>
            <w:hideMark/>
          </w:tcPr>
          <w:p w14:paraId="7E608D18" w14:textId="77777777" w:rsidR="00870FDE" w:rsidRPr="00870FDE" w:rsidRDefault="00870FDE" w:rsidP="00870FDE">
            <w:pPr>
              <w:spacing w:before="100" w:beforeAutospacing="1" w:after="100" w:afterAutospacing="1"/>
              <w:jc w:val="center"/>
              <w:rPr>
                <w:rFonts w:ascii="Times New Roman" w:eastAsia="Times New Roman" w:hAnsi="Times New Roman" w:cs="Times New Roman"/>
              </w:rPr>
            </w:pPr>
            <w:r w:rsidRPr="00870FDE">
              <w:rPr>
                <w:rFonts w:ascii="Times New Roman" w:eastAsia="Times New Roman" w:hAnsi="Times New Roman" w:cs="Times New Roman"/>
                <w:b/>
                <w:bCs/>
              </w:rPr>
              <w:t>Participants (B)</w:t>
            </w:r>
          </w:p>
        </w:tc>
      </w:tr>
      <w:tr w:rsidR="00870FDE" w:rsidRPr="00870FDE" w14:paraId="19E9D032" w14:textId="77777777" w:rsidTr="00870FDE">
        <w:trPr>
          <w:trHeight w:val="288"/>
        </w:trPr>
        <w:tc>
          <w:tcPr>
            <w:tcW w:w="2325" w:type="dxa"/>
            <w:tcBorders>
              <w:top w:val="nil"/>
              <w:left w:val="single" w:sz="12" w:space="0" w:color="000000"/>
              <w:bottom w:val="single" w:sz="12" w:space="0" w:color="000000"/>
              <w:right w:val="single" w:sz="12" w:space="0" w:color="000000"/>
            </w:tcBorders>
            <w:vAlign w:val="bottom"/>
            <w:hideMark/>
          </w:tcPr>
          <w:p w14:paraId="1C10D816" w14:textId="77777777" w:rsidR="00870FDE" w:rsidRPr="00870FDE" w:rsidRDefault="00870FDE" w:rsidP="00870FDE">
            <w:pPr>
              <w:spacing w:before="100" w:beforeAutospacing="1" w:after="100" w:afterAutospacing="1"/>
              <w:rPr>
                <w:rFonts w:ascii="Times New Roman" w:eastAsia="Times New Roman" w:hAnsi="Times New Roman" w:cs="Times New Roman"/>
              </w:rPr>
            </w:pPr>
            <w:r w:rsidRPr="00870FDE">
              <w:rPr>
                <w:rFonts w:ascii="Times New Roman" w:eastAsia="Times New Roman" w:hAnsi="Times New Roman" w:cs="Times New Roman"/>
              </w:rPr>
              <w:t>Baseball</w:t>
            </w:r>
          </w:p>
        </w:tc>
        <w:tc>
          <w:tcPr>
            <w:tcW w:w="1740" w:type="dxa"/>
            <w:tcBorders>
              <w:top w:val="nil"/>
              <w:left w:val="nil"/>
              <w:bottom w:val="single" w:sz="12" w:space="0" w:color="000000"/>
              <w:right w:val="single" w:sz="12" w:space="0" w:color="000000"/>
            </w:tcBorders>
            <w:vAlign w:val="bottom"/>
            <w:hideMark/>
          </w:tcPr>
          <w:p w14:paraId="4D3E8B53" w14:textId="77777777" w:rsidR="00870FDE" w:rsidRPr="00870FDE" w:rsidRDefault="00870FDE" w:rsidP="00870FDE">
            <w:pPr>
              <w:spacing w:before="100" w:beforeAutospacing="1" w:after="100" w:afterAutospacing="1"/>
              <w:jc w:val="center"/>
              <w:rPr>
                <w:rFonts w:ascii="Times New Roman" w:eastAsia="Times New Roman" w:hAnsi="Times New Roman" w:cs="Times New Roman"/>
              </w:rPr>
            </w:pPr>
            <w:r w:rsidRPr="00870FDE">
              <w:rPr>
                <w:rFonts w:ascii="Times New Roman" w:eastAsia="Times New Roman" w:hAnsi="Times New Roman" w:cs="Times New Roman"/>
              </w:rPr>
              <w:t>656/11</w:t>
            </w:r>
          </w:p>
        </w:tc>
        <w:tc>
          <w:tcPr>
            <w:tcW w:w="1785" w:type="dxa"/>
            <w:tcBorders>
              <w:top w:val="nil"/>
              <w:left w:val="nil"/>
              <w:bottom w:val="single" w:sz="12" w:space="0" w:color="000000"/>
              <w:right w:val="single" w:sz="12" w:space="0" w:color="000000"/>
            </w:tcBorders>
            <w:vAlign w:val="bottom"/>
            <w:hideMark/>
          </w:tcPr>
          <w:p w14:paraId="7373C5FE" w14:textId="77777777" w:rsidR="00870FDE" w:rsidRPr="00870FDE" w:rsidRDefault="00870FDE" w:rsidP="00870FDE">
            <w:pPr>
              <w:spacing w:before="100" w:beforeAutospacing="1" w:after="100" w:afterAutospacing="1"/>
              <w:jc w:val="center"/>
              <w:rPr>
                <w:rFonts w:ascii="Times New Roman" w:eastAsia="Times New Roman" w:hAnsi="Times New Roman" w:cs="Times New Roman"/>
              </w:rPr>
            </w:pPr>
            <w:r w:rsidRPr="00870FDE">
              <w:rPr>
                <w:rFonts w:ascii="Times New Roman" w:eastAsia="Times New Roman" w:hAnsi="Times New Roman" w:cs="Times New Roman"/>
              </w:rPr>
              <w:t>16,035</w:t>
            </w:r>
          </w:p>
        </w:tc>
        <w:tc>
          <w:tcPr>
            <w:tcW w:w="1530" w:type="dxa"/>
            <w:tcBorders>
              <w:top w:val="nil"/>
              <w:left w:val="nil"/>
              <w:bottom w:val="single" w:sz="12" w:space="0" w:color="000000"/>
              <w:right w:val="single" w:sz="12" w:space="0" w:color="000000"/>
            </w:tcBorders>
            <w:vAlign w:val="bottom"/>
            <w:hideMark/>
          </w:tcPr>
          <w:p w14:paraId="3B7F8F1E" w14:textId="77777777" w:rsidR="00870FDE" w:rsidRPr="00870FDE" w:rsidRDefault="00870FDE" w:rsidP="00870FDE">
            <w:pPr>
              <w:spacing w:before="100" w:beforeAutospacing="1" w:after="100" w:afterAutospacing="1"/>
              <w:jc w:val="center"/>
              <w:rPr>
                <w:rFonts w:ascii="Times New Roman" w:eastAsia="Times New Roman" w:hAnsi="Times New Roman" w:cs="Times New Roman"/>
              </w:rPr>
            </w:pPr>
            <w:r w:rsidRPr="00870FDE">
              <w:rPr>
                <w:rFonts w:ascii="Times New Roman" w:eastAsia="Times New Roman" w:hAnsi="Times New Roman" w:cs="Times New Roman"/>
              </w:rPr>
              <w:t>-</w:t>
            </w:r>
          </w:p>
        </w:tc>
        <w:tc>
          <w:tcPr>
            <w:tcW w:w="2010" w:type="dxa"/>
            <w:tcBorders>
              <w:top w:val="nil"/>
              <w:left w:val="nil"/>
              <w:bottom w:val="single" w:sz="12" w:space="0" w:color="000000"/>
              <w:right w:val="single" w:sz="12" w:space="0" w:color="000000"/>
            </w:tcBorders>
            <w:vAlign w:val="bottom"/>
            <w:hideMark/>
          </w:tcPr>
          <w:p w14:paraId="27A256D4" w14:textId="77777777" w:rsidR="00870FDE" w:rsidRPr="00870FDE" w:rsidRDefault="00870FDE" w:rsidP="00870FDE">
            <w:pPr>
              <w:spacing w:before="100" w:beforeAutospacing="1" w:after="100" w:afterAutospacing="1"/>
              <w:jc w:val="center"/>
              <w:rPr>
                <w:rFonts w:ascii="Times New Roman" w:eastAsia="Times New Roman" w:hAnsi="Times New Roman" w:cs="Times New Roman"/>
              </w:rPr>
            </w:pPr>
            <w:r w:rsidRPr="00870FDE">
              <w:rPr>
                <w:rFonts w:ascii="Times New Roman" w:eastAsia="Times New Roman" w:hAnsi="Times New Roman" w:cs="Times New Roman"/>
              </w:rPr>
              <w:t>-/18</w:t>
            </w:r>
          </w:p>
        </w:tc>
      </w:tr>
      <w:tr w:rsidR="00870FDE" w:rsidRPr="00870FDE" w14:paraId="382FAF88" w14:textId="77777777" w:rsidTr="00870FDE">
        <w:trPr>
          <w:trHeight w:val="288"/>
        </w:trPr>
        <w:tc>
          <w:tcPr>
            <w:tcW w:w="2325" w:type="dxa"/>
            <w:tcBorders>
              <w:top w:val="nil"/>
              <w:left w:val="single" w:sz="12" w:space="0" w:color="000000"/>
              <w:bottom w:val="single" w:sz="12" w:space="0" w:color="000000"/>
              <w:right w:val="single" w:sz="12" w:space="0" w:color="000000"/>
            </w:tcBorders>
            <w:hideMark/>
          </w:tcPr>
          <w:p w14:paraId="39E4C516" w14:textId="77777777" w:rsidR="00870FDE" w:rsidRPr="00870FDE" w:rsidRDefault="00870FDE" w:rsidP="00870FDE">
            <w:pPr>
              <w:spacing w:before="100" w:beforeAutospacing="1" w:after="100" w:afterAutospacing="1"/>
              <w:rPr>
                <w:rFonts w:ascii="Times New Roman" w:eastAsia="Times New Roman" w:hAnsi="Times New Roman" w:cs="Times New Roman"/>
              </w:rPr>
            </w:pPr>
            <w:r w:rsidRPr="00870FDE">
              <w:rPr>
                <w:rFonts w:ascii="Times New Roman" w:eastAsia="Times New Roman" w:hAnsi="Times New Roman" w:cs="Times New Roman"/>
              </w:rPr>
              <w:t>Basketball</w:t>
            </w:r>
          </w:p>
        </w:tc>
        <w:tc>
          <w:tcPr>
            <w:tcW w:w="1740" w:type="dxa"/>
            <w:tcBorders>
              <w:top w:val="nil"/>
              <w:left w:val="nil"/>
              <w:bottom w:val="single" w:sz="12" w:space="0" w:color="000000"/>
              <w:right w:val="single" w:sz="12" w:space="0" w:color="000000"/>
            </w:tcBorders>
            <w:vAlign w:val="bottom"/>
            <w:hideMark/>
          </w:tcPr>
          <w:p w14:paraId="1869BC4E" w14:textId="77777777" w:rsidR="00870FDE" w:rsidRPr="00870FDE" w:rsidRDefault="00870FDE" w:rsidP="00870FDE">
            <w:pPr>
              <w:spacing w:before="100" w:beforeAutospacing="1" w:after="100" w:afterAutospacing="1"/>
              <w:jc w:val="center"/>
              <w:rPr>
                <w:rFonts w:ascii="Times New Roman" w:eastAsia="Times New Roman" w:hAnsi="Times New Roman" w:cs="Times New Roman"/>
              </w:rPr>
            </w:pPr>
            <w:r w:rsidRPr="00870FDE">
              <w:rPr>
                <w:rFonts w:ascii="Times New Roman" w:eastAsia="Times New Roman" w:hAnsi="Times New Roman" w:cs="Times New Roman"/>
              </w:rPr>
              <w:t>728/5</w:t>
            </w:r>
          </w:p>
        </w:tc>
        <w:tc>
          <w:tcPr>
            <w:tcW w:w="1785" w:type="dxa"/>
            <w:tcBorders>
              <w:top w:val="nil"/>
              <w:left w:val="nil"/>
              <w:bottom w:val="single" w:sz="12" w:space="0" w:color="000000"/>
              <w:right w:val="single" w:sz="12" w:space="0" w:color="000000"/>
            </w:tcBorders>
            <w:vAlign w:val="bottom"/>
            <w:hideMark/>
          </w:tcPr>
          <w:p w14:paraId="2B69B19D" w14:textId="77777777" w:rsidR="00870FDE" w:rsidRPr="00870FDE" w:rsidRDefault="00870FDE" w:rsidP="00870FDE">
            <w:pPr>
              <w:spacing w:before="100" w:beforeAutospacing="1" w:after="100" w:afterAutospacing="1"/>
              <w:jc w:val="center"/>
              <w:rPr>
                <w:rFonts w:ascii="Times New Roman" w:eastAsia="Times New Roman" w:hAnsi="Times New Roman" w:cs="Times New Roman"/>
              </w:rPr>
            </w:pPr>
            <w:r w:rsidRPr="00870FDE">
              <w:rPr>
                <w:rFonts w:ascii="Times New Roman" w:eastAsia="Times New Roman" w:hAnsi="Times New Roman" w:cs="Times New Roman"/>
              </w:rPr>
              <w:t>18,806</w:t>
            </w:r>
          </w:p>
        </w:tc>
        <w:tc>
          <w:tcPr>
            <w:tcW w:w="1530" w:type="dxa"/>
            <w:tcBorders>
              <w:top w:val="nil"/>
              <w:left w:val="nil"/>
              <w:bottom w:val="single" w:sz="12" w:space="0" w:color="000000"/>
              <w:right w:val="single" w:sz="12" w:space="0" w:color="000000"/>
            </w:tcBorders>
            <w:vAlign w:val="bottom"/>
            <w:hideMark/>
          </w:tcPr>
          <w:p w14:paraId="10CF8D22" w14:textId="77777777" w:rsidR="00870FDE" w:rsidRPr="00870FDE" w:rsidRDefault="00870FDE" w:rsidP="00870FDE">
            <w:pPr>
              <w:spacing w:before="100" w:beforeAutospacing="1" w:after="100" w:afterAutospacing="1"/>
              <w:jc w:val="center"/>
              <w:rPr>
                <w:rFonts w:ascii="Times New Roman" w:eastAsia="Times New Roman" w:hAnsi="Times New Roman" w:cs="Times New Roman"/>
              </w:rPr>
            </w:pPr>
            <w:r w:rsidRPr="00870FDE">
              <w:rPr>
                <w:rFonts w:ascii="Times New Roman" w:eastAsia="Times New Roman" w:hAnsi="Times New Roman" w:cs="Times New Roman"/>
              </w:rPr>
              <w:t>722</w:t>
            </w:r>
          </w:p>
        </w:tc>
        <w:tc>
          <w:tcPr>
            <w:tcW w:w="2010" w:type="dxa"/>
            <w:tcBorders>
              <w:top w:val="nil"/>
              <w:left w:val="nil"/>
              <w:bottom w:val="single" w:sz="12" w:space="0" w:color="000000"/>
              <w:right w:val="single" w:sz="12" w:space="0" w:color="000000"/>
            </w:tcBorders>
            <w:vAlign w:val="bottom"/>
            <w:hideMark/>
          </w:tcPr>
          <w:p w14:paraId="05661491" w14:textId="77777777" w:rsidR="00870FDE" w:rsidRPr="00870FDE" w:rsidRDefault="00870FDE" w:rsidP="00870FDE">
            <w:pPr>
              <w:spacing w:before="100" w:beforeAutospacing="1" w:after="100" w:afterAutospacing="1"/>
              <w:jc w:val="center"/>
              <w:rPr>
                <w:rFonts w:ascii="Times New Roman" w:eastAsia="Times New Roman" w:hAnsi="Times New Roman" w:cs="Times New Roman"/>
              </w:rPr>
            </w:pPr>
            <w:r w:rsidRPr="00870FDE">
              <w:rPr>
                <w:rFonts w:ascii="Times New Roman" w:eastAsia="Times New Roman" w:hAnsi="Times New Roman" w:cs="Times New Roman"/>
              </w:rPr>
              <w:t>13,285/15</w:t>
            </w:r>
          </w:p>
        </w:tc>
      </w:tr>
      <w:tr w:rsidR="00870FDE" w:rsidRPr="00870FDE" w14:paraId="37A7D8A6" w14:textId="77777777" w:rsidTr="00870FDE">
        <w:trPr>
          <w:trHeight w:val="288"/>
        </w:trPr>
        <w:tc>
          <w:tcPr>
            <w:tcW w:w="2325" w:type="dxa"/>
            <w:tcBorders>
              <w:top w:val="nil"/>
              <w:left w:val="single" w:sz="12" w:space="0" w:color="000000"/>
              <w:bottom w:val="single" w:sz="12" w:space="0" w:color="000000"/>
              <w:right w:val="single" w:sz="12" w:space="0" w:color="000000"/>
            </w:tcBorders>
            <w:hideMark/>
          </w:tcPr>
          <w:p w14:paraId="186DB85E" w14:textId="77777777" w:rsidR="00870FDE" w:rsidRPr="00870FDE" w:rsidRDefault="00870FDE" w:rsidP="00870FDE">
            <w:pPr>
              <w:spacing w:before="100" w:beforeAutospacing="1" w:after="100" w:afterAutospacing="1"/>
              <w:rPr>
                <w:rFonts w:ascii="Times New Roman" w:eastAsia="Times New Roman" w:hAnsi="Times New Roman" w:cs="Times New Roman"/>
              </w:rPr>
            </w:pPr>
            <w:r w:rsidRPr="00870FDE">
              <w:rPr>
                <w:rFonts w:ascii="Times New Roman" w:eastAsia="Times New Roman" w:hAnsi="Times New Roman" w:cs="Times New Roman"/>
              </w:rPr>
              <w:t>Bowling</w:t>
            </w:r>
          </w:p>
        </w:tc>
        <w:tc>
          <w:tcPr>
            <w:tcW w:w="1740" w:type="dxa"/>
            <w:tcBorders>
              <w:top w:val="nil"/>
              <w:left w:val="nil"/>
              <w:bottom w:val="single" w:sz="12" w:space="0" w:color="000000"/>
              <w:right w:val="single" w:sz="12" w:space="0" w:color="000000"/>
            </w:tcBorders>
            <w:vAlign w:val="bottom"/>
            <w:hideMark/>
          </w:tcPr>
          <w:p w14:paraId="4446BE52" w14:textId="77777777" w:rsidR="00870FDE" w:rsidRPr="00870FDE" w:rsidRDefault="00870FDE" w:rsidP="00870FDE">
            <w:pPr>
              <w:spacing w:before="100" w:beforeAutospacing="1" w:after="100" w:afterAutospacing="1"/>
              <w:jc w:val="center"/>
              <w:rPr>
                <w:rFonts w:ascii="Times New Roman" w:eastAsia="Times New Roman" w:hAnsi="Times New Roman" w:cs="Times New Roman"/>
              </w:rPr>
            </w:pPr>
            <w:r w:rsidRPr="00870FDE">
              <w:rPr>
                <w:rFonts w:ascii="Times New Roman" w:eastAsia="Times New Roman" w:hAnsi="Times New Roman" w:cs="Times New Roman"/>
              </w:rPr>
              <w:t>421/25</w:t>
            </w:r>
          </w:p>
        </w:tc>
        <w:tc>
          <w:tcPr>
            <w:tcW w:w="1785" w:type="dxa"/>
            <w:tcBorders>
              <w:top w:val="nil"/>
              <w:left w:val="nil"/>
              <w:bottom w:val="single" w:sz="12" w:space="0" w:color="000000"/>
              <w:right w:val="single" w:sz="12" w:space="0" w:color="000000"/>
            </w:tcBorders>
            <w:vAlign w:val="bottom"/>
            <w:hideMark/>
          </w:tcPr>
          <w:p w14:paraId="69003743" w14:textId="77777777" w:rsidR="00870FDE" w:rsidRPr="00870FDE" w:rsidRDefault="00870FDE" w:rsidP="00870FDE">
            <w:pPr>
              <w:spacing w:before="100" w:beforeAutospacing="1" w:after="100" w:afterAutospacing="1"/>
              <w:jc w:val="center"/>
              <w:rPr>
                <w:rFonts w:ascii="Times New Roman" w:eastAsia="Times New Roman" w:hAnsi="Times New Roman" w:cs="Times New Roman"/>
              </w:rPr>
            </w:pPr>
            <w:r w:rsidRPr="00870FDE">
              <w:rPr>
                <w:rFonts w:ascii="Times New Roman" w:eastAsia="Times New Roman" w:hAnsi="Times New Roman" w:cs="Times New Roman"/>
              </w:rPr>
              <w:t>3,465</w:t>
            </w:r>
          </w:p>
        </w:tc>
        <w:tc>
          <w:tcPr>
            <w:tcW w:w="1530" w:type="dxa"/>
            <w:tcBorders>
              <w:top w:val="nil"/>
              <w:left w:val="nil"/>
              <w:bottom w:val="single" w:sz="12" w:space="0" w:color="000000"/>
              <w:right w:val="single" w:sz="12" w:space="0" w:color="000000"/>
            </w:tcBorders>
            <w:vAlign w:val="bottom"/>
            <w:hideMark/>
          </w:tcPr>
          <w:p w14:paraId="4854FF9F" w14:textId="77777777" w:rsidR="00870FDE" w:rsidRPr="00870FDE" w:rsidRDefault="00870FDE" w:rsidP="00870FDE">
            <w:pPr>
              <w:spacing w:before="100" w:beforeAutospacing="1" w:after="100" w:afterAutospacing="1"/>
              <w:jc w:val="center"/>
              <w:rPr>
                <w:rFonts w:ascii="Times New Roman" w:eastAsia="Times New Roman" w:hAnsi="Times New Roman" w:cs="Times New Roman"/>
              </w:rPr>
            </w:pPr>
            <w:r w:rsidRPr="00870FDE">
              <w:rPr>
                <w:rFonts w:ascii="Times New Roman" w:eastAsia="Times New Roman" w:hAnsi="Times New Roman" w:cs="Times New Roman"/>
              </w:rPr>
              <w:t>413</w:t>
            </w:r>
          </w:p>
        </w:tc>
        <w:tc>
          <w:tcPr>
            <w:tcW w:w="2010" w:type="dxa"/>
            <w:tcBorders>
              <w:top w:val="nil"/>
              <w:left w:val="nil"/>
              <w:bottom w:val="single" w:sz="12" w:space="0" w:color="000000"/>
              <w:right w:val="single" w:sz="12" w:space="0" w:color="000000"/>
            </w:tcBorders>
            <w:vAlign w:val="bottom"/>
            <w:hideMark/>
          </w:tcPr>
          <w:p w14:paraId="7FDF6162" w14:textId="77777777" w:rsidR="00870FDE" w:rsidRPr="00870FDE" w:rsidRDefault="00870FDE" w:rsidP="00870FDE">
            <w:pPr>
              <w:spacing w:before="100" w:beforeAutospacing="1" w:after="100" w:afterAutospacing="1"/>
              <w:jc w:val="center"/>
              <w:rPr>
                <w:rFonts w:ascii="Times New Roman" w:eastAsia="Times New Roman" w:hAnsi="Times New Roman" w:cs="Times New Roman"/>
              </w:rPr>
            </w:pPr>
            <w:r w:rsidRPr="00870FDE">
              <w:rPr>
                <w:rFonts w:ascii="Times New Roman" w:eastAsia="Times New Roman" w:hAnsi="Times New Roman" w:cs="Times New Roman"/>
              </w:rPr>
              <w:t>2,414/51</w:t>
            </w:r>
          </w:p>
        </w:tc>
      </w:tr>
      <w:tr w:rsidR="00870FDE" w:rsidRPr="00870FDE" w14:paraId="76A524A0" w14:textId="77777777" w:rsidTr="00870FDE">
        <w:trPr>
          <w:trHeight w:val="288"/>
        </w:trPr>
        <w:tc>
          <w:tcPr>
            <w:tcW w:w="2325" w:type="dxa"/>
            <w:tcBorders>
              <w:top w:val="nil"/>
              <w:left w:val="single" w:sz="12" w:space="0" w:color="000000"/>
              <w:bottom w:val="single" w:sz="12" w:space="0" w:color="000000"/>
              <w:right w:val="single" w:sz="12" w:space="0" w:color="000000"/>
            </w:tcBorders>
            <w:hideMark/>
          </w:tcPr>
          <w:p w14:paraId="3D2F2F72" w14:textId="77777777" w:rsidR="00870FDE" w:rsidRPr="00870FDE" w:rsidRDefault="00870FDE" w:rsidP="00870FDE">
            <w:pPr>
              <w:spacing w:before="100" w:beforeAutospacing="1" w:after="100" w:afterAutospacing="1"/>
              <w:rPr>
                <w:rFonts w:ascii="Times New Roman" w:eastAsia="Times New Roman" w:hAnsi="Times New Roman" w:cs="Times New Roman"/>
              </w:rPr>
            </w:pPr>
            <w:r w:rsidRPr="00870FDE">
              <w:rPr>
                <w:rFonts w:ascii="Times New Roman" w:eastAsia="Times New Roman" w:hAnsi="Times New Roman" w:cs="Times New Roman"/>
              </w:rPr>
              <w:t>Competitive Cheer</w:t>
            </w:r>
          </w:p>
        </w:tc>
        <w:tc>
          <w:tcPr>
            <w:tcW w:w="1740" w:type="dxa"/>
            <w:tcBorders>
              <w:top w:val="nil"/>
              <w:left w:val="nil"/>
              <w:bottom w:val="single" w:sz="12" w:space="0" w:color="000000"/>
              <w:right w:val="single" w:sz="12" w:space="0" w:color="000000"/>
            </w:tcBorders>
            <w:hideMark/>
          </w:tcPr>
          <w:p w14:paraId="563C0BC5" w14:textId="77777777" w:rsidR="00870FDE" w:rsidRPr="00870FDE" w:rsidRDefault="00870FDE" w:rsidP="00870FDE">
            <w:pPr>
              <w:spacing w:before="100" w:beforeAutospacing="1" w:after="100" w:afterAutospacing="1"/>
              <w:jc w:val="center"/>
              <w:rPr>
                <w:rFonts w:ascii="Times New Roman" w:eastAsia="Times New Roman" w:hAnsi="Times New Roman" w:cs="Times New Roman"/>
              </w:rPr>
            </w:pPr>
            <w:r w:rsidRPr="00870FDE">
              <w:rPr>
                <w:rFonts w:ascii="Times New Roman" w:eastAsia="Times New Roman" w:hAnsi="Times New Roman" w:cs="Times New Roman"/>
              </w:rPr>
              <w:t>-</w:t>
            </w:r>
          </w:p>
        </w:tc>
        <w:tc>
          <w:tcPr>
            <w:tcW w:w="1785" w:type="dxa"/>
            <w:tcBorders>
              <w:top w:val="nil"/>
              <w:left w:val="nil"/>
              <w:bottom w:val="single" w:sz="12" w:space="0" w:color="000000"/>
              <w:right w:val="single" w:sz="12" w:space="0" w:color="000000"/>
            </w:tcBorders>
            <w:hideMark/>
          </w:tcPr>
          <w:p w14:paraId="589C58DC" w14:textId="77777777" w:rsidR="00870FDE" w:rsidRPr="00870FDE" w:rsidRDefault="00870FDE" w:rsidP="00870FDE">
            <w:pPr>
              <w:spacing w:before="100" w:beforeAutospacing="1" w:after="100" w:afterAutospacing="1"/>
              <w:jc w:val="center"/>
              <w:rPr>
                <w:rFonts w:ascii="Times New Roman" w:eastAsia="Times New Roman" w:hAnsi="Times New Roman" w:cs="Times New Roman"/>
              </w:rPr>
            </w:pPr>
            <w:r w:rsidRPr="00870FDE">
              <w:rPr>
                <w:rFonts w:ascii="Times New Roman" w:eastAsia="Times New Roman" w:hAnsi="Times New Roman" w:cs="Times New Roman"/>
              </w:rPr>
              <w:t>-</w:t>
            </w:r>
          </w:p>
        </w:tc>
        <w:tc>
          <w:tcPr>
            <w:tcW w:w="1530" w:type="dxa"/>
            <w:tcBorders>
              <w:top w:val="nil"/>
              <w:left w:val="nil"/>
              <w:bottom w:val="single" w:sz="12" w:space="0" w:color="000000"/>
              <w:right w:val="single" w:sz="12" w:space="0" w:color="000000"/>
            </w:tcBorders>
            <w:vAlign w:val="bottom"/>
            <w:hideMark/>
          </w:tcPr>
          <w:p w14:paraId="0109D707" w14:textId="77777777" w:rsidR="00870FDE" w:rsidRPr="00870FDE" w:rsidRDefault="00870FDE" w:rsidP="00870FDE">
            <w:pPr>
              <w:spacing w:before="100" w:beforeAutospacing="1" w:after="100" w:afterAutospacing="1"/>
              <w:jc w:val="center"/>
              <w:rPr>
                <w:rFonts w:ascii="Times New Roman" w:eastAsia="Times New Roman" w:hAnsi="Times New Roman" w:cs="Times New Roman"/>
              </w:rPr>
            </w:pPr>
            <w:r w:rsidRPr="00870FDE">
              <w:rPr>
                <w:rFonts w:ascii="Times New Roman" w:eastAsia="Times New Roman" w:hAnsi="Times New Roman" w:cs="Times New Roman"/>
              </w:rPr>
              <w:t>362</w:t>
            </w:r>
          </w:p>
        </w:tc>
        <w:tc>
          <w:tcPr>
            <w:tcW w:w="2010" w:type="dxa"/>
            <w:tcBorders>
              <w:top w:val="nil"/>
              <w:left w:val="nil"/>
              <w:bottom w:val="single" w:sz="12" w:space="0" w:color="000000"/>
              <w:right w:val="single" w:sz="12" w:space="0" w:color="000000"/>
            </w:tcBorders>
            <w:vAlign w:val="bottom"/>
            <w:hideMark/>
          </w:tcPr>
          <w:p w14:paraId="718AD89E" w14:textId="77777777" w:rsidR="00870FDE" w:rsidRPr="00870FDE" w:rsidRDefault="00870FDE" w:rsidP="00870FDE">
            <w:pPr>
              <w:spacing w:before="100" w:beforeAutospacing="1" w:after="100" w:afterAutospacing="1"/>
              <w:jc w:val="center"/>
              <w:rPr>
                <w:rFonts w:ascii="Times New Roman" w:eastAsia="Times New Roman" w:hAnsi="Times New Roman" w:cs="Times New Roman"/>
              </w:rPr>
            </w:pPr>
            <w:r w:rsidRPr="00870FDE">
              <w:rPr>
                <w:rFonts w:ascii="Times New Roman" w:eastAsia="Times New Roman" w:hAnsi="Times New Roman" w:cs="Times New Roman"/>
              </w:rPr>
              <w:t>5,191</w:t>
            </w:r>
          </w:p>
        </w:tc>
      </w:tr>
      <w:tr w:rsidR="00870FDE" w:rsidRPr="00870FDE" w14:paraId="059A293E" w14:textId="77777777" w:rsidTr="00870FDE">
        <w:trPr>
          <w:trHeight w:val="288"/>
        </w:trPr>
        <w:tc>
          <w:tcPr>
            <w:tcW w:w="2325" w:type="dxa"/>
            <w:tcBorders>
              <w:top w:val="nil"/>
              <w:left w:val="single" w:sz="12" w:space="0" w:color="000000"/>
              <w:bottom w:val="single" w:sz="12" w:space="0" w:color="000000"/>
              <w:right w:val="single" w:sz="12" w:space="0" w:color="000000"/>
            </w:tcBorders>
            <w:hideMark/>
          </w:tcPr>
          <w:p w14:paraId="387B03D7" w14:textId="77777777" w:rsidR="00870FDE" w:rsidRPr="00870FDE" w:rsidRDefault="00870FDE" w:rsidP="00870FDE">
            <w:pPr>
              <w:spacing w:before="100" w:beforeAutospacing="1" w:after="100" w:afterAutospacing="1"/>
              <w:rPr>
                <w:rFonts w:ascii="Times New Roman" w:eastAsia="Times New Roman" w:hAnsi="Times New Roman" w:cs="Times New Roman"/>
              </w:rPr>
            </w:pPr>
            <w:r w:rsidRPr="00870FDE">
              <w:rPr>
                <w:rFonts w:ascii="Times New Roman" w:eastAsia="Times New Roman" w:hAnsi="Times New Roman" w:cs="Times New Roman"/>
              </w:rPr>
              <w:t>Cross Country</w:t>
            </w:r>
          </w:p>
        </w:tc>
        <w:tc>
          <w:tcPr>
            <w:tcW w:w="1740" w:type="dxa"/>
            <w:tcBorders>
              <w:top w:val="nil"/>
              <w:left w:val="nil"/>
              <w:bottom w:val="single" w:sz="12" w:space="0" w:color="000000"/>
              <w:right w:val="single" w:sz="12" w:space="0" w:color="000000"/>
            </w:tcBorders>
            <w:vAlign w:val="bottom"/>
            <w:hideMark/>
          </w:tcPr>
          <w:p w14:paraId="624F105E" w14:textId="77777777" w:rsidR="00870FDE" w:rsidRPr="00870FDE" w:rsidRDefault="00870FDE" w:rsidP="00870FDE">
            <w:pPr>
              <w:spacing w:before="100" w:beforeAutospacing="1" w:after="100" w:afterAutospacing="1"/>
              <w:jc w:val="center"/>
              <w:rPr>
                <w:rFonts w:ascii="Times New Roman" w:eastAsia="Times New Roman" w:hAnsi="Times New Roman" w:cs="Times New Roman"/>
              </w:rPr>
            </w:pPr>
            <w:r w:rsidRPr="00870FDE">
              <w:rPr>
                <w:rFonts w:ascii="Times New Roman" w:eastAsia="Times New Roman" w:hAnsi="Times New Roman" w:cs="Times New Roman"/>
              </w:rPr>
              <w:t>667/4</w:t>
            </w:r>
          </w:p>
        </w:tc>
        <w:tc>
          <w:tcPr>
            <w:tcW w:w="1785" w:type="dxa"/>
            <w:tcBorders>
              <w:top w:val="nil"/>
              <w:left w:val="nil"/>
              <w:bottom w:val="single" w:sz="12" w:space="0" w:color="000000"/>
              <w:right w:val="single" w:sz="12" w:space="0" w:color="000000"/>
            </w:tcBorders>
            <w:vAlign w:val="bottom"/>
            <w:hideMark/>
          </w:tcPr>
          <w:p w14:paraId="0E33C802" w14:textId="77777777" w:rsidR="00870FDE" w:rsidRPr="00870FDE" w:rsidRDefault="00870FDE" w:rsidP="00870FDE">
            <w:pPr>
              <w:spacing w:before="100" w:beforeAutospacing="1" w:after="100" w:afterAutospacing="1"/>
              <w:jc w:val="center"/>
              <w:rPr>
                <w:rFonts w:ascii="Times New Roman" w:eastAsia="Times New Roman" w:hAnsi="Times New Roman" w:cs="Times New Roman"/>
              </w:rPr>
            </w:pPr>
            <w:r w:rsidRPr="00870FDE">
              <w:rPr>
                <w:rFonts w:ascii="Times New Roman" w:eastAsia="Times New Roman" w:hAnsi="Times New Roman" w:cs="Times New Roman"/>
              </w:rPr>
              <w:t>8,372</w:t>
            </w:r>
          </w:p>
        </w:tc>
        <w:tc>
          <w:tcPr>
            <w:tcW w:w="1530" w:type="dxa"/>
            <w:tcBorders>
              <w:top w:val="nil"/>
              <w:left w:val="nil"/>
              <w:bottom w:val="single" w:sz="12" w:space="0" w:color="000000"/>
              <w:right w:val="single" w:sz="12" w:space="0" w:color="000000"/>
            </w:tcBorders>
            <w:vAlign w:val="bottom"/>
            <w:hideMark/>
          </w:tcPr>
          <w:p w14:paraId="738CB0BE" w14:textId="77777777" w:rsidR="00870FDE" w:rsidRPr="00870FDE" w:rsidRDefault="00870FDE" w:rsidP="00870FDE">
            <w:pPr>
              <w:spacing w:before="100" w:beforeAutospacing="1" w:after="100" w:afterAutospacing="1"/>
              <w:jc w:val="center"/>
              <w:rPr>
                <w:rFonts w:ascii="Times New Roman" w:eastAsia="Times New Roman" w:hAnsi="Times New Roman" w:cs="Times New Roman"/>
              </w:rPr>
            </w:pPr>
            <w:r w:rsidRPr="00870FDE">
              <w:rPr>
                <w:rFonts w:ascii="Times New Roman" w:eastAsia="Times New Roman" w:hAnsi="Times New Roman" w:cs="Times New Roman"/>
              </w:rPr>
              <w:t>667</w:t>
            </w:r>
          </w:p>
        </w:tc>
        <w:tc>
          <w:tcPr>
            <w:tcW w:w="2010" w:type="dxa"/>
            <w:tcBorders>
              <w:top w:val="nil"/>
              <w:left w:val="nil"/>
              <w:bottom w:val="single" w:sz="12" w:space="0" w:color="000000"/>
              <w:right w:val="single" w:sz="12" w:space="0" w:color="000000"/>
            </w:tcBorders>
            <w:vAlign w:val="bottom"/>
            <w:hideMark/>
          </w:tcPr>
          <w:p w14:paraId="776555D1" w14:textId="77777777" w:rsidR="00870FDE" w:rsidRPr="00870FDE" w:rsidRDefault="00870FDE" w:rsidP="00870FDE">
            <w:pPr>
              <w:spacing w:before="100" w:beforeAutospacing="1" w:after="100" w:afterAutospacing="1"/>
              <w:jc w:val="center"/>
              <w:rPr>
                <w:rFonts w:ascii="Times New Roman" w:eastAsia="Times New Roman" w:hAnsi="Times New Roman" w:cs="Times New Roman"/>
              </w:rPr>
            </w:pPr>
            <w:r w:rsidRPr="00870FDE">
              <w:rPr>
                <w:rFonts w:ascii="Times New Roman" w:eastAsia="Times New Roman" w:hAnsi="Times New Roman" w:cs="Times New Roman"/>
              </w:rPr>
              <w:t>7,248/16</w:t>
            </w:r>
          </w:p>
        </w:tc>
      </w:tr>
      <w:tr w:rsidR="00870FDE" w:rsidRPr="00870FDE" w14:paraId="32B77D49" w14:textId="77777777" w:rsidTr="00870FDE">
        <w:trPr>
          <w:trHeight w:val="288"/>
        </w:trPr>
        <w:tc>
          <w:tcPr>
            <w:tcW w:w="2325" w:type="dxa"/>
            <w:tcBorders>
              <w:top w:val="nil"/>
              <w:left w:val="single" w:sz="12" w:space="0" w:color="000000"/>
              <w:bottom w:val="single" w:sz="12" w:space="0" w:color="000000"/>
              <w:right w:val="single" w:sz="12" w:space="0" w:color="000000"/>
            </w:tcBorders>
            <w:hideMark/>
          </w:tcPr>
          <w:p w14:paraId="062CDBCF" w14:textId="77777777" w:rsidR="00870FDE" w:rsidRPr="00870FDE" w:rsidRDefault="00870FDE" w:rsidP="00870FDE">
            <w:pPr>
              <w:spacing w:before="100" w:beforeAutospacing="1" w:after="100" w:afterAutospacing="1"/>
              <w:rPr>
                <w:rFonts w:ascii="Times New Roman" w:eastAsia="Times New Roman" w:hAnsi="Times New Roman" w:cs="Times New Roman"/>
              </w:rPr>
            </w:pPr>
            <w:r w:rsidRPr="00870FDE">
              <w:rPr>
                <w:rFonts w:ascii="Times New Roman" w:eastAsia="Times New Roman" w:hAnsi="Times New Roman" w:cs="Times New Roman"/>
              </w:rPr>
              <w:t>Football - 11 player</w:t>
            </w:r>
          </w:p>
        </w:tc>
        <w:tc>
          <w:tcPr>
            <w:tcW w:w="1740" w:type="dxa"/>
            <w:tcBorders>
              <w:top w:val="nil"/>
              <w:left w:val="nil"/>
              <w:bottom w:val="single" w:sz="12" w:space="0" w:color="000000"/>
              <w:right w:val="single" w:sz="12" w:space="0" w:color="000000"/>
            </w:tcBorders>
            <w:vAlign w:val="bottom"/>
            <w:hideMark/>
          </w:tcPr>
          <w:p w14:paraId="01F95517" w14:textId="77777777" w:rsidR="00870FDE" w:rsidRPr="00870FDE" w:rsidRDefault="00870FDE" w:rsidP="00870FDE">
            <w:pPr>
              <w:spacing w:before="100" w:beforeAutospacing="1" w:after="100" w:afterAutospacing="1"/>
              <w:jc w:val="center"/>
              <w:rPr>
                <w:rFonts w:ascii="Times New Roman" w:eastAsia="Times New Roman" w:hAnsi="Times New Roman" w:cs="Times New Roman"/>
              </w:rPr>
            </w:pPr>
            <w:r w:rsidRPr="00870FDE">
              <w:rPr>
                <w:rFonts w:ascii="Times New Roman" w:eastAsia="Times New Roman" w:hAnsi="Times New Roman" w:cs="Times New Roman"/>
              </w:rPr>
              <w:t>543/103</w:t>
            </w:r>
          </w:p>
        </w:tc>
        <w:tc>
          <w:tcPr>
            <w:tcW w:w="1785" w:type="dxa"/>
            <w:tcBorders>
              <w:top w:val="nil"/>
              <w:left w:val="nil"/>
              <w:bottom w:val="single" w:sz="12" w:space="0" w:color="000000"/>
              <w:right w:val="single" w:sz="12" w:space="0" w:color="000000"/>
            </w:tcBorders>
            <w:vAlign w:val="bottom"/>
            <w:hideMark/>
          </w:tcPr>
          <w:p w14:paraId="5542125F" w14:textId="77777777" w:rsidR="00870FDE" w:rsidRPr="00870FDE" w:rsidRDefault="00870FDE" w:rsidP="00870FDE">
            <w:pPr>
              <w:spacing w:before="100" w:beforeAutospacing="1" w:after="100" w:afterAutospacing="1"/>
              <w:jc w:val="center"/>
              <w:rPr>
                <w:rFonts w:ascii="Times New Roman" w:eastAsia="Times New Roman" w:hAnsi="Times New Roman" w:cs="Times New Roman"/>
              </w:rPr>
            </w:pPr>
            <w:r w:rsidRPr="00870FDE">
              <w:rPr>
                <w:rFonts w:ascii="Times New Roman" w:eastAsia="Times New Roman" w:hAnsi="Times New Roman" w:cs="Times New Roman"/>
              </w:rPr>
              <w:t>30,630</w:t>
            </w:r>
          </w:p>
        </w:tc>
        <w:tc>
          <w:tcPr>
            <w:tcW w:w="1530" w:type="dxa"/>
            <w:tcBorders>
              <w:top w:val="nil"/>
              <w:left w:val="nil"/>
              <w:bottom w:val="single" w:sz="12" w:space="0" w:color="000000"/>
              <w:right w:val="single" w:sz="12" w:space="0" w:color="000000"/>
            </w:tcBorders>
            <w:vAlign w:val="bottom"/>
            <w:hideMark/>
          </w:tcPr>
          <w:p w14:paraId="62C79723" w14:textId="77777777" w:rsidR="00870FDE" w:rsidRPr="00870FDE" w:rsidRDefault="00870FDE" w:rsidP="00870FDE">
            <w:pPr>
              <w:spacing w:before="100" w:beforeAutospacing="1" w:after="100" w:afterAutospacing="1"/>
              <w:jc w:val="center"/>
              <w:rPr>
                <w:rFonts w:ascii="Times New Roman" w:eastAsia="Times New Roman" w:hAnsi="Times New Roman" w:cs="Times New Roman"/>
              </w:rPr>
            </w:pPr>
            <w:r w:rsidRPr="00870FDE">
              <w:rPr>
                <w:rFonts w:ascii="Times New Roman" w:eastAsia="Times New Roman" w:hAnsi="Times New Roman" w:cs="Times New Roman"/>
              </w:rPr>
              <w:t>-</w:t>
            </w:r>
          </w:p>
        </w:tc>
        <w:tc>
          <w:tcPr>
            <w:tcW w:w="2010" w:type="dxa"/>
            <w:tcBorders>
              <w:top w:val="nil"/>
              <w:left w:val="nil"/>
              <w:bottom w:val="single" w:sz="12" w:space="0" w:color="000000"/>
              <w:right w:val="single" w:sz="12" w:space="0" w:color="000000"/>
            </w:tcBorders>
            <w:vAlign w:val="bottom"/>
            <w:hideMark/>
          </w:tcPr>
          <w:p w14:paraId="1DFDF548" w14:textId="77777777" w:rsidR="00870FDE" w:rsidRPr="00870FDE" w:rsidRDefault="00870FDE" w:rsidP="00870FDE">
            <w:pPr>
              <w:spacing w:before="100" w:beforeAutospacing="1" w:after="100" w:afterAutospacing="1"/>
              <w:jc w:val="center"/>
              <w:rPr>
                <w:rFonts w:ascii="Times New Roman" w:eastAsia="Times New Roman" w:hAnsi="Times New Roman" w:cs="Times New Roman"/>
              </w:rPr>
            </w:pPr>
            <w:r w:rsidRPr="00870FDE">
              <w:rPr>
                <w:rFonts w:ascii="Times New Roman" w:eastAsia="Times New Roman" w:hAnsi="Times New Roman" w:cs="Times New Roman"/>
              </w:rPr>
              <w:t>-/115</w:t>
            </w:r>
          </w:p>
        </w:tc>
      </w:tr>
      <w:tr w:rsidR="00870FDE" w:rsidRPr="00870FDE" w14:paraId="71596327" w14:textId="77777777" w:rsidTr="00870FDE">
        <w:trPr>
          <w:trHeight w:val="288"/>
        </w:trPr>
        <w:tc>
          <w:tcPr>
            <w:tcW w:w="2325" w:type="dxa"/>
            <w:tcBorders>
              <w:top w:val="nil"/>
              <w:left w:val="single" w:sz="12" w:space="0" w:color="000000"/>
              <w:bottom w:val="single" w:sz="12" w:space="0" w:color="000000"/>
              <w:right w:val="single" w:sz="12" w:space="0" w:color="000000"/>
            </w:tcBorders>
            <w:hideMark/>
          </w:tcPr>
          <w:p w14:paraId="444E20DA" w14:textId="77777777" w:rsidR="00870FDE" w:rsidRPr="00870FDE" w:rsidRDefault="00870FDE" w:rsidP="00870FDE">
            <w:pPr>
              <w:spacing w:before="100" w:beforeAutospacing="1" w:after="100" w:afterAutospacing="1"/>
              <w:rPr>
                <w:rFonts w:ascii="Times New Roman" w:eastAsia="Times New Roman" w:hAnsi="Times New Roman" w:cs="Times New Roman"/>
              </w:rPr>
            </w:pPr>
            <w:r w:rsidRPr="00870FDE">
              <w:rPr>
                <w:rFonts w:ascii="Times New Roman" w:eastAsia="Times New Roman" w:hAnsi="Times New Roman" w:cs="Times New Roman"/>
              </w:rPr>
              <w:t>                  8-player</w:t>
            </w:r>
          </w:p>
        </w:tc>
        <w:tc>
          <w:tcPr>
            <w:tcW w:w="1740" w:type="dxa"/>
            <w:tcBorders>
              <w:top w:val="nil"/>
              <w:left w:val="nil"/>
              <w:bottom w:val="single" w:sz="12" w:space="0" w:color="000000"/>
              <w:right w:val="single" w:sz="12" w:space="0" w:color="000000"/>
            </w:tcBorders>
            <w:vAlign w:val="bottom"/>
            <w:hideMark/>
          </w:tcPr>
          <w:p w14:paraId="044F220B" w14:textId="77777777" w:rsidR="00870FDE" w:rsidRPr="00870FDE" w:rsidRDefault="00870FDE" w:rsidP="00870FDE">
            <w:pPr>
              <w:spacing w:before="100" w:beforeAutospacing="1" w:after="100" w:afterAutospacing="1"/>
              <w:jc w:val="center"/>
              <w:rPr>
                <w:rFonts w:ascii="Times New Roman" w:eastAsia="Times New Roman" w:hAnsi="Times New Roman" w:cs="Times New Roman"/>
              </w:rPr>
            </w:pPr>
            <w:r w:rsidRPr="00870FDE">
              <w:rPr>
                <w:rFonts w:ascii="Times New Roman" w:eastAsia="Times New Roman" w:hAnsi="Times New Roman" w:cs="Times New Roman"/>
              </w:rPr>
              <w:t>104/18</w:t>
            </w:r>
          </w:p>
        </w:tc>
        <w:tc>
          <w:tcPr>
            <w:tcW w:w="1785" w:type="dxa"/>
            <w:tcBorders>
              <w:top w:val="nil"/>
              <w:left w:val="nil"/>
              <w:bottom w:val="single" w:sz="12" w:space="0" w:color="000000"/>
              <w:right w:val="single" w:sz="12" w:space="0" w:color="000000"/>
            </w:tcBorders>
            <w:vAlign w:val="bottom"/>
            <w:hideMark/>
          </w:tcPr>
          <w:p w14:paraId="6AD9A11D" w14:textId="77777777" w:rsidR="00870FDE" w:rsidRPr="00870FDE" w:rsidRDefault="00870FDE" w:rsidP="00870FDE">
            <w:pPr>
              <w:spacing w:before="100" w:beforeAutospacing="1" w:after="100" w:afterAutospacing="1"/>
              <w:jc w:val="center"/>
              <w:rPr>
                <w:rFonts w:ascii="Times New Roman" w:eastAsia="Times New Roman" w:hAnsi="Times New Roman" w:cs="Times New Roman"/>
              </w:rPr>
            </w:pPr>
            <w:r w:rsidRPr="00870FDE">
              <w:rPr>
                <w:rFonts w:ascii="Times New Roman" w:eastAsia="Times New Roman" w:hAnsi="Times New Roman" w:cs="Times New Roman"/>
              </w:rPr>
              <w:t>1,737</w:t>
            </w:r>
          </w:p>
        </w:tc>
        <w:tc>
          <w:tcPr>
            <w:tcW w:w="1530" w:type="dxa"/>
            <w:tcBorders>
              <w:top w:val="nil"/>
              <w:left w:val="nil"/>
              <w:bottom w:val="single" w:sz="12" w:space="0" w:color="000000"/>
              <w:right w:val="single" w:sz="12" w:space="0" w:color="000000"/>
            </w:tcBorders>
            <w:vAlign w:val="bottom"/>
            <w:hideMark/>
          </w:tcPr>
          <w:p w14:paraId="3A06BA50" w14:textId="77777777" w:rsidR="00870FDE" w:rsidRPr="00870FDE" w:rsidRDefault="00870FDE" w:rsidP="00870FDE">
            <w:pPr>
              <w:spacing w:before="100" w:beforeAutospacing="1" w:after="100" w:afterAutospacing="1"/>
              <w:jc w:val="center"/>
              <w:rPr>
                <w:rFonts w:ascii="Times New Roman" w:eastAsia="Times New Roman" w:hAnsi="Times New Roman" w:cs="Times New Roman"/>
              </w:rPr>
            </w:pPr>
            <w:r w:rsidRPr="00870FDE">
              <w:rPr>
                <w:rFonts w:ascii="Times New Roman" w:eastAsia="Times New Roman" w:hAnsi="Times New Roman" w:cs="Times New Roman"/>
              </w:rPr>
              <w:t>-</w:t>
            </w:r>
          </w:p>
        </w:tc>
        <w:tc>
          <w:tcPr>
            <w:tcW w:w="2010" w:type="dxa"/>
            <w:tcBorders>
              <w:top w:val="nil"/>
              <w:left w:val="nil"/>
              <w:bottom w:val="single" w:sz="12" w:space="0" w:color="000000"/>
              <w:right w:val="single" w:sz="12" w:space="0" w:color="000000"/>
            </w:tcBorders>
            <w:vAlign w:val="bottom"/>
            <w:hideMark/>
          </w:tcPr>
          <w:p w14:paraId="2F2674BE" w14:textId="77777777" w:rsidR="00870FDE" w:rsidRPr="00870FDE" w:rsidRDefault="00870FDE" w:rsidP="00870FDE">
            <w:pPr>
              <w:spacing w:before="100" w:beforeAutospacing="1" w:after="100" w:afterAutospacing="1"/>
              <w:jc w:val="center"/>
              <w:rPr>
                <w:rFonts w:ascii="Times New Roman" w:eastAsia="Times New Roman" w:hAnsi="Times New Roman" w:cs="Times New Roman"/>
              </w:rPr>
            </w:pPr>
            <w:r w:rsidRPr="00870FDE">
              <w:rPr>
                <w:rFonts w:ascii="Times New Roman" w:eastAsia="Times New Roman" w:hAnsi="Times New Roman" w:cs="Times New Roman"/>
              </w:rPr>
              <w:t>-/23</w:t>
            </w:r>
          </w:p>
        </w:tc>
      </w:tr>
      <w:tr w:rsidR="00870FDE" w:rsidRPr="00870FDE" w14:paraId="5F43A293" w14:textId="77777777" w:rsidTr="00870FDE">
        <w:trPr>
          <w:trHeight w:val="288"/>
        </w:trPr>
        <w:tc>
          <w:tcPr>
            <w:tcW w:w="2325" w:type="dxa"/>
            <w:tcBorders>
              <w:top w:val="nil"/>
              <w:left w:val="single" w:sz="12" w:space="0" w:color="000000"/>
              <w:bottom w:val="single" w:sz="12" w:space="0" w:color="000000"/>
              <w:right w:val="single" w:sz="12" w:space="0" w:color="000000"/>
            </w:tcBorders>
            <w:hideMark/>
          </w:tcPr>
          <w:p w14:paraId="0D3DCFF9" w14:textId="77777777" w:rsidR="00870FDE" w:rsidRPr="00870FDE" w:rsidRDefault="00870FDE" w:rsidP="00870FDE">
            <w:pPr>
              <w:spacing w:before="100" w:beforeAutospacing="1" w:after="100" w:afterAutospacing="1"/>
              <w:rPr>
                <w:rFonts w:ascii="Times New Roman" w:eastAsia="Times New Roman" w:hAnsi="Times New Roman" w:cs="Times New Roman"/>
              </w:rPr>
            </w:pPr>
            <w:r w:rsidRPr="00870FDE">
              <w:rPr>
                <w:rFonts w:ascii="Times New Roman" w:eastAsia="Times New Roman" w:hAnsi="Times New Roman" w:cs="Times New Roman"/>
              </w:rPr>
              <w:t>Golf</w:t>
            </w:r>
          </w:p>
        </w:tc>
        <w:tc>
          <w:tcPr>
            <w:tcW w:w="1740" w:type="dxa"/>
            <w:tcBorders>
              <w:top w:val="nil"/>
              <w:left w:val="nil"/>
              <w:bottom w:val="single" w:sz="12" w:space="0" w:color="000000"/>
              <w:right w:val="single" w:sz="12" w:space="0" w:color="000000"/>
            </w:tcBorders>
            <w:vAlign w:val="bottom"/>
            <w:hideMark/>
          </w:tcPr>
          <w:p w14:paraId="1760403A" w14:textId="77777777" w:rsidR="00870FDE" w:rsidRPr="00870FDE" w:rsidRDefault="00870FDE" w:rsidP="00870FDE">
            <w:pPr>
              <w:spacing w:before="100" w:beforeAutospacing="1" w:after="100" w:afterAutospacing="1"/>
              <w:jc w:val="center"/>
              <w:rPr>
                <w:rFonts w:ascii="Times New Roman" w:eastAsia="Times New Roman" w:hAnsi="Times New Roman" w:cs="Times New Roman"/>
              </w:rPr>
            </w:pPr>
            <w:r w:rsidRPr="00870FDE">
              <w:rPr>
                <w:rFonts w:ascii="Times New Roman" w:eastAsia="Times New Roman" w:hAnsi="Times New Roman" w:cs="Times New Roman"/>
              </w:rPr>
              <w:t>531/51</w:t>
            </w:r>
          </w:p>
        </w:tc>
        <w:tc>
          <w:tcPr>
            <w:tcW w:w="1785" w:type="dxa"/>
            <w:tcBorders>
              <w:top w:val="nil"/>
              <w:left w:val="nil"/>
              <w:bottom w:val="single" w:sz="12" w:space="0" w:color="000000"/>
              <w:right w:val="single" w:sz="12" w:space="0" w:color="000000"/>
            </w:tcBorders>
            <w:vAlign w:val="bottom"/>
            <w:hideMark/>
          </w:tcPr>
          <w:p w14:paraId="628CB075" w14:textId="77777777" w:rsidR="00870FDE" w:rsidRPr="00870FDE" w:rsidRDefault="00870FDE" w:rsidP="00870FDE">
            <w:pPr>
              <w:spacing w:before="100" w:beforeAutospacing="1" w:after="100" w:afterAutospacing="1"/>
              <w:jc w:val="center"/>
              <w:rPr>
                <w:rFonts w:ascii="Times New Roman" w:eastAsia="Times New Roman" w:hAnsi="Times New Roman" w:cs="Times New Roman"/>
              </w:rPr>
            </w:pPr>
            <w:r w:rsidRPr="00870FDE">
              <w:rPr>
                <w:rFonts w:ascii="Times New Roman" w:eastAsia="Times New Roman" w:hAnsi="Times New Roman" w:cs="Times New Roman"/>
              </w:rPr>
              <w:t>6,075</w:t>
            </w:r>
          </w:p>
        </w:tc>
        <w:tc>
          <w:tcPr>
            <w:tcW w:w="1530" w:type="dxa"/>
            <w:tcBorders>
              <w:top w:val="nil"/>
              <w:left w:val="nil"/>
              <w:bottom w:val="single" w:sz="12" w:space="0" w:color="000000"/>
              <w:right w:val="single" w:sz="12" w:space="0" w:color="000000"/>
            </w:tcBorders>
            <w:vAlign w:val="bottom"/>
            <w:hideMark/>
          </w:tcPr>
          <w:p w14:paraId="4A5A6BF8" w14:textId="77777777" w:rsidR="00870FDE" w:rsidRPr="00870FDE" w:rsidRDefault="00870FDE" w:rsidP="00870FDE">
            <w:pPr>
              <w:spacing w:before="100" w:beforeAutospacing="1" w:after="100" w:afterAutospacing="1"/>
              <w:jc w:val="center"/>
              <w:rPr>
                <w:rFonts w:ascii="Times New Roman" w:eastAsia="Times New Roman" w:hAnsi="Times New Roman" w:cs="Times New Roman"/>
              </w:rPr>
            </w:pPr>
            <w:r w:rsidRPr="00870FDE">
              <w:rPr>
                <w:rFonts w:ascii="Times New Roman" w:eastAsia="Times New Roman" w:hAnsi="Times New Roman" w:cs="Times New Roman"/>
              </w:rPr>
              <w:t>358</w:t>
            </w:r>
          </w:p>
        </w:tc>
        <w:tc>
          <w:tcPr>
            <w:tcW w:w="2010" w:type="dxa"/>
            <w:tcBorders>
              <w:top w:val="nil"/>
              <w:left w:val="nil"/>
              <w:bottom w:val="single" w:sz="12" w:space="0" w:color="000000"/>
              <w:right w:val="single" w:sz="12" w:space="0" w:color="000000"/>
            </w:tcBorders>
            <w:vAlign w:val="bottom"/>
            <w:hideMark/>
          </w:tcPr>
          <w:p w14:paraId="09ECDF6A" w14:textId="77777777" w:rsidR="00870FDE" w:rsidRPr="00870FDE" w:rsidRDefault="00870FDE" w:rsidP="00870FDE">
            <w:pPr>
              <w:spacing w:before="100" w:beforeAutospacing="1" w:after="100" w:afterAutospacing="1"/>
              <w:jc w:val="center"/>
              <w:rPr>
                <w:rFonts w:ascii="Times New Roman" w:eastAsia="Times New Roman" w:hAnsi="Times New Roman" w:cs="Times New Roman"/>
              </w:rPr>
            </w:pPr>
            <w:r w:rsidRPr="00870FDE">
              <w:rPr>
                <w:rFonts w:ascii="Times New Roman" w:eastAsia="Times New Roman" w:hAnsi="Times New Roman" w:cs="Times New Roman"/>
              </w:rPr>
              <w:t>3,585/108</w:t>
            </w:r>
          </w:p>
        </w:tc>
      </w:tr>
      <w:tr w:rsidR="00870FDE" w:rsidRPr="00870FDE" w14:paraId="3B05CCA0" w14:textId="77777777" w:rsidTr="00870FDE">
        <w:trPr>
          <w:trHeight w:val="288"/>
        </w:trPr>
        <w:tc>
          <w:tcPr>
            <w:tcW w:w="2325" w:type="dxa"/>
            <w:tcBorders>
              <w:top w:val="nil"/>
              <w:left w:val="single" w:sz="12" w:space="0" w:color="000000"/>
              <w:bottom w:val="single" w:sz="12" w:space="0" w:color="000000"/>
              <w:right w:val="single" w:sz="12" w:space="0" w:color="000000"/>
            </w:tcBorders>
            <w:hideMark/>
          </w:tcPr>
          <w:p w14:paraId="40C0BCAA" w14:textId="77777777" w:rsidR="00870FDE" w:rsidRPr="00870FDE" w:rsidRDefault="00870FDE" w:rsidP="00870FDE">
            <w:pPr>
              <w:spacing w:before="100" w:beforeAutospacing="1" w:after="100" w:afterAutospacing="1"/>
              <w:rPr>
                <w:rFonts w:ascii="Times New Roman" w:eastAsia="Times New Roman" w:hAnsi="Times New Roman" w:cs="Times New Roman"/>
              </w:rPr>
            </w:pPr>
            <w:r w:rsidRPr="00870FDE">
              <w:rPr>
                <w:rFonts w:ascii="Times New Roman" w:eastAsia="Times New Roman" w:hAnsi="Times New Roman" w:cs="Times New Roman"/>
              </w:rPr>
              <w:t>Gymnastics</w:t>
            </w:r>
          </w:p>
        </w:tc>
        <w:tc>
          <w:tcPr>
            <w:tcW w:w="1740" w:type="dxa"/>
            <w:tcBorders>
              <w:top w:val="nil"/>
              <w:left w:val="nil"/>
              <w:bottom w:val="single" w:sz="12" w:space="0" w:color="000000"/>
              <w:right w:val="single" w:sz="12" w:space="0" w:color="000000"/>
            </w:tcBorders>
            <w:hideMark/>
          </w:tcPr>
          <w:p w14:paraId="3D12A8BD" w14:textId="77777777" w:rsidR="00870FDE" w:rsidRPr="00870FDE" w:rsidRDefault="00870FDE" w:rsidP="00870FDE">
            <w:pPr>
              <w:spacing w:before="100" w:beforeAutospacing="1" w:after="100" w:afterAutospacing="1"/>
              <w:jc w:val="center"/>
              <w:rPr>
                <w:rFonts w:ascii="Times New Roman" w:eastAsia="Times New Roman" w:hAnsi="Times New Roman" w:cs="Times New Roman"/>
              </w:rPr>
            </w:pPr>
            <w:r w:rsidRPr="00870FDE">
              <w:rPr>
                <w:rFonts w:ascii="Times New Roman" w:eastAsia="Times New Roman" w:hAnsi="Times New Roman" w:cs="Times New Roman"/>
              </w:rPr>
              <w:t>-</w:t>
            </w:r>
          </w:p>
        </w:tc>
        <w:tc>
          <w:tcPr>
            <w:tcW w:w="1785" w:type="dxa"/>
            <w:tcBorders>
              <w:top w:val="nil"/>
              <w:left w:val="nil"/>
              <w:bottom w:val="single" w:sz="12" w:space="0" w:color="000000"/>
              <w:right w:val="single" w:sz="12" w:space="0" w:color="000000"/>
            </w:tcBorders>
            <w:hideMark/>
          </w:tcPr>
          <w:p w14:paraId="0FE0327B" w14:textId="77777777" w:rsidR="00870FDE" w:rsidRPr="00870FDE" w:rsidRDefault="00870FDE" w:rsidP="00870FDE">
            <w:pPr>
              <w:spacing w:before="100" w:beforeAutospacing="1" w:after="100" w:afterAutospacing="1"/>
              <w:jc w:val="center"/>
              <w:rPr>
                <w:rFonts w:ascii="Times New Roman" w:eastAsia="Times New Roman" w:hAnsi="Times New Roman" w:cs="Times New Roman"/>
              </w:rPr>
            </w:pPr>
            <w:r w:rsidRPr="00870FDE">
              <w:rPr>
                <w:rFonts w:ascii="Times New Roman" w:eastAsia="Times New Roman" w:hAnsi="Times New Roman" w:cs="Times New Roman"/>
              </w:rPr>
              <w:t>-</w:t>
            </w:r>
          </w:p>
        </w:tc>
        <w:tc>
          <w:tcPr>
            <w:tcW w:w="1530" w:type="dxa"/>
            <w:tcBorders>
              <w:top w:val="nil"/>
              <w:left w:val="nil"/>
              <w:bottom w:val="single" w:sz="12" w:space="0" w:color="000000"/>
              <w:right w:val="single" w:sz="12" w:space="0" w:color="000000"/>
            </w:tcBorders>
            <w:vAlign w:val="bottom"/>
            <w:hideMark/>
          </w:tcPr>
          <w:p w14:paraId="26FD47AA" w14:textId="77777777" w:rsidR="00870FDE" w:rsidRPr="00870FDE" w:rsidRDefault="00870FDE" w:rsidP="00870FDE">
            <w:pPr>
              <w:spacing w:before="100" w:beforeAutospacing="1" w:after="100" w:afterAutospacing="1"/>
              <w:jc w:val="center"/>
              <w:rPr>
                <w:rFonts w:ascii="Times New Roman" w:eastAsia="Times New Roman" w:hAnsi="Times New Roman" w:cs="Times New Roman"/>
              </w:rPr>
            </w:pPr>
            <w:r w:rsidRPr="00870FDE">
              <w:rPr>
                <w:rFonts w:ascii="Times New Roman" w:eastAsia="Times New Roman" w:hAnsi="Times New Roman" w:cs="Times New Roman"/>
              </w:rPr>
              <w:t>102</w:t>
            </w:r>
          </w:p>
        </w:tc>
        <w:tc>
          <w:tcPr>
            <w:tcW w:w="2010" w:type="dxa"/>
            <w:tcBorders>
              <w:top w:val="nil"/>
              <w:left w:val="nil"/>
              <w:bottom w:val="single" w:sz="12" w:space="0" w:color="000000"/>
              <w:right w:val="single" w:sz="12" w:space="0" w:color="000000"/>
            </w:tcBorders>
            <w:vAlign w:val="bottom"/>
            <w:hideMark/>
          </w:tcPr>
          <w:p w14:paraId="5DB31A53" w14:textId="77777777" w:rsidR="00870FDE" w:rsidRPr="00870FDE" w:rsidRDefault="00870FDE" w:rsidP="00870FDE">
            <w:pPr>
              <w:spacing w:before="100" w:beforeAutospacing="1" w:after="100" w:afterAutospacing="1"/>
              <w:jc w:val="center"/>
              <w:rPr>
                <w:rFonts w:ascii="Times New Roman" w:eastAsia="Times New Roman" w:hAnsi="Times New Roman" w:cs="Times New Roman"/>
              </w:rPr>
            </w:pPr>
            <w:r w:rsidRPr="00870FDE">
              <w:rPr>
                <w:rFonts w:ascii="Times New Roman" w:eastAsia="Times New Roman" w:hAnsi="Times New Roman" w:cs="Times New Roman"/>
              </w:rPr>
              <w:t>613</w:t>
            </w:r>
          </w:p>
        </w:tc>
      </w:tr>
      <w:tr w:rsidR="00870FDE" w:rsidRPr="00870FDE" w14:paraId="67156656" w14:textId="77777777" w:rsidTr="00870FDE">
        <w:trPr>
          <w:trHeight w:val="288"/>
        </w:trPr>
        <w:tc>
          <w:tcPr>
            <w:tcW w:w="2325" w:type="dxa"/>
            <w:tcBorders>
              <w:top w:val="nil"/>
              <w:left w:val="single" w:sz="12" w:space="0" w:color="000000"/>
              <w:bottom w:val="single" w:sz="12" w:space="0" w:color="000000"/>
              <w:right w:val="single" w:sz="12" w:space="0" w:color="000000"/>
            </w:tcBorders>
            <w:hideMark/>
          </w:tcPr>
          <w:p w14:paraId="6887F43C" w14:textId="77777777" w:rsidR="00870FDE" w:rsidRPr="00870FDE" w:rsidRDefault="00870FDE" w:rsidP="00870FDE">
            <w:pPr>
              <w:spacing w:before="100" w:beforeAutospacing="1" w:after="100" w:afterAutospacing="1"/>
              <w:rPr>
                <w:rFonts w:ascii="Times New Roman" w:eastAsia="Times New Roman" w:hAnsi="Times New Roman" w:cs="Times New Roman"/>
              </w:rPr>
            </w:pPr>
            <w:r w:rsidRPr="00870FDE">
              <w:rPr>
                <w:rFonts w:ascii="Times New Roman" w:eastAsia="Times New Roman" w:hAnsi="Times New Roman" w:cs="Times New Roman"/>
              </w:rPr>
              <w:t>Ice Hockey</w:t>
            </w:r>
          </w:p>
        </w:tc>
        <w:tc>
          <w:tcPr>
            <w:tcW w:w="1740" w:type="dxa"/>
            <w:tcBorders>
              <w:top w:val="nil"/>
              <w:left w:val="nil"/>
              <w:bottom w:val="single" w:sz="12" w:space="0" w:color="000000"/>
              <w:right w:val="single" w:sz="12" w:space="0" w:color="000000"/>
            </w:tcBorders>
            <w:vAlign w:val="bottom"/>
            <w:hideMark/>
          </w:tcPr>
          <w:p w14:paraId="42B18108" w14:textId="77777777" w:rsidR="00870FDE" w:rsidRPr="00870FDE" w:rsidRDefault="00870FDE" w:rsidP="00870FDE">
            <w:pPr>
              <w:spacing w:before="100" w:beforeAutospacing="1" w:after="100" w:afterAutospacing="1"/>
              <w:jc w:val="center"/>
              <w:rPr>
                <w:rFonts w:ascii="Times New Roman" w:eastAsia="Times New Roman" w:hAnsi="Times New Roman" w:cs="Times New Roman"/>
              </w:rPr>
            </w:pPr>
            <w:r w:rsidRPr="00870FDE">
              <w:rPr>
                <w:rFonts w:ascii="Times New Roman" w:eastAsia="Times New Roman" w:hAnsi="Times New Roman" w:cs="Times New Roman"/>
              </w:rPr>
              <w:t>298/11</w:t>
            </w:r>
          </w:p>
        </w:tc>
        <w:tc>
          <w:tcPr>
            <w:tcW w:w="1785" w:type="dxa"/>
            <w:tcBorders>
              <w:top w:val="nil"/>
              <w:left w:val="nil"/>
              <w:bottom w:val="single" w:sz="12" w:space="0" w:color="000000"/>
              <w:right w:val="single" w:sz="12" w:space="0" w:color="000000"/>
            </w:tcBorders>
            <w:vAlign w:val="bottom"/>
            <w:hideMark/>
          </w:tcPr>
          <w:p w14:paraId="2EAFE494" w14:textId="77777777" w:rsidR="00870FDE" w:rsidRPr="00870FDE" w:rsidRDefault="00870FDE" w:rsidP="00870FDE">
            <w:pPr>
              <w:spacing w:before="100" w:beforeAutospacing="1" w:after="100" w:afterAutospacing="1"/>
              <w:jc w:val="center"/>
              <w:rPr>
                <w:rFonts w:ascii="Times New Roman" w:eastAsia="Times New Roman" w:hAnsi="Times New Roman" w:cs="Times New Roman"/>
              </w:rPr>
            </w:pPr>
            <w:r w:rsidRPr="00870FDE">
              <w:rPr>
                <w:rFonts w:ascii="Times New Roman" w:eastAsia="Times New Roman" w:hAnsi="Times New Roman" w:cs="Times New Roman"/>
              </w:rPr>
              <w:t>3,221</w:t>
            </w:r>
          </w:p>
        </w:tc>
        <w:tc>
          <w:tcPr>
            <w:tcW w:w="1530" w:type="dxa"/>
            <w:tcBorders>
              <w:top w:val="nil"/>
              <w:left w:val="nil"/>
              <w:bottom w:val="single" w:sz="12" w:space="0" w:color="000000"/>
              <w:right w:val="single" w:sz="12" w:space="0" w:color="000000"/>
            </w:tcBorders>
            <w:vAlign w:val="bottom"/>
            <w:hideMark/>
          </w:tcPr>
          <w:p w14:paraId="2CE0BEFC" w14:textId="77777777" w:rsidR="00870FDE" w:rsidRPr="00870FDE" w:rsidRDefault="00870FDE" w:rsidP="00870FDE">
            <w:pPr>
              <w:spacing w:before="100" w:beforeAutospacing="1" w:after="100" w:afterAutospacing="1"/>
              <w:jc w:val="center"/>
              <w:rPr>
                <w:rFonts w:ascii="Times New Roman" w:eastAsia="Times New Roman" w:hAnsi="Times New Roman" w:cs="Times New Roman"/>
              </w:rPr>
            </w:pPr>
            <w:r w:rsidRPr="00870FDE">
              <w:rPr>
                <w:rFonts w:ascii="Times New Roman" w:eastAsia="Times New Roman" w:hAnsi="Times New Roman" w:cs="Times New Roman"/>
              </w:rPr>
              <w:t>-</w:t>
            </w:r>
          </w:p>
        </w:tc>
        <w:tc>
          <w:tcPr>
            <w:tcW w:w="2010" w:type="dxa"/>
            <w:tcBorders>
              <w:top w:val="nil"/>
              <w:left w:val="nil"/>
              <w:bottom w:val="single" w:sz="12" w:space="0" w:color="000000"/>
              <w:right w:val="single" w:sz="12" w:space="0" w:color="000000"/>
            </w:tcBorders>
            <w:vAlign w:val="bottom"/>
            <w:hideMark/>
          </w:tcPr>
          <w:p w14:paraId="450B8C62" w14:textId="77777777" w:rsidR="00870FDE" w:rsidRPr="00870FDE" w:rsidRDefault="00870FDE" w:rsidP="00870FDE">
            <w:pPr>
              <w:spacing w:before="100" w:beforeAutospacing="1" w:after="100" w:afterAutospacing="1"/>
              <w:jc w:val="center"/>
              <w:rPr>
                <w:rFonts w:ascii="Times New Roman" w:eastAsia="Times New Roman" w:hAnsi="Times New Roman" w:cs="Times New Roman"/>
              </w:rPr>
            </w:pPr>
            <w:r w:rsidRPr="00870FDE">
              <w:rPr>
                <w:rFonts w:ascii="Times New Roman" w:eastAsia="Times New Roman" w:hAnsi="Times New Roman" w:cs="Times New Roman"/>
              </w:rPr>
              <w:t>-/13</w:t>
            </w:r>
          </w:p>
        </w:tc>
      </w:tr>
      <w:tr w:rsidR="00870FDE" w:rsidRPr="00870FDE" w14:paraId="2403C223" w14:textId="77777777" w:rsidTr="00870FDE">
        <w:trPr>
          <w:trHeight w:val="288"/>
        </w:trPr>
        <w:tc>
          <w:tcPr>
            <w:tcW w:w="2325" w:type="dxa"/>
            <w:tcBorders>
              <w:top w:val="nil"/>
              <w:left w:val="single" w:sz="12" w:space="0" w:color="000000"/>
              <w:bottom w:val="single" w:sz="12" w:space="0" w:color="000000"/>
              <w:right w:val="single" w:sz="12" w:space="0" w:color="000000"/>
            </w:tcBorders>
            <w:hideMark/>
          </w:tcPr>
          <w:p w14:paraId="3B03F02C" w14:textId="77777777" w:rsidR="00870FDE" w:rsidRPr="00870FDE" w:rsidRDefault="00870FDE" w:rsidP="00870FDE">
            <w:pPr>
              <w:spacing w:before="100" w:beforeAutospacing="1" w:after="100" w:afterAutospacing="1"/>
              <w:rPr>
                <w:rFonts w:ascii="Times New Roman" w:eastAsia="Times New Roman" w:hAnsi="Times New Roman" w:cs="Times New Roman"/>
              </w:rPr>
            </w:pPr>
            <w:r w:rsidRPr="00870FDE">
              <w:rPr>
                <w:rFonts w:ascii="Times New Roman" w:eastAsia="Times New Roman" w:hAnsi="Times New Roman" w:cs="Times New Roman"/>
              </w:rPr>
              <w:t>Lacrosse</w:t>
            </w:r>
          </w:p>
        </w:tc>
        <w:tc>
          <w:tcPr>
            <w:tcW w:w="1740" w:type="dxa"/>
            <w:tcBorders>
              <w:top w:val="nil"/>
              <w:left w:val="nil"/>
              <w:bottom w:val="single" w:sz="12" w:space="0" w:color="000000"/>
              <w:right w:val="single" w:sz="12" w:space="0" w:color="000000"/>
            </w:tcBorders>
            <w:vAlign w:val="bottom"/>
            <w:hideMark/>
          </w:tcPr>
          <w:p w14:paraId="21219649" w14:textId="77777777" w:rsidR="00870FDE" w:rsidRPr="00870FDE" w:rsidRDefault="00870FDE" w:rsidP="00870FDE">
            <w:pPr>
              <w:spacing w:before="100" w:beforeAutospacing="1" w:after="100" w:afterAutospacing="1"/>
              <w:jc w:val="center"/>
              <w:rPr>
                <w:rFonts w:ascii="Times New Roman" w:eastAsia="Times New Roman" w:hAnsi="Times New Roman" w:cs="Times New Roman"/>
              </w:rPr>
            </w:pPr>
            <w:r w:rsidRPr="00870FDE">
              <w:rPr>
                <w:rFonts w:ascii="Times New Roman" w:eastAsia="Times New Roman" w:hAnsi="Times New Roman" w:cs="Times New Roman"/>
              </w:rPr>
              <w:t>174/8</w:t>
            </w:r>
          </w:p>
        </w:tc>
        <w:tc>
          <w:tcPr>
            <w:tcW w:w="1785" w:type="dxa"/>
            <w:tcBorders>
              <w:top w:val="nil"/>
              <w:left w:val="nil"/>
              <w:bottom w:val="single" w:sz="12" w:space="0" w:color="000000"/>
              <w:right w:val="single" w:sz="12" w:space="0" w:color="000000"/>
            </w:tcBorders>
            <w:vAlign w:val="bottom"/>
            <w:hideMark/>
          </w:tcPr>
          <w:p w14:paraId="208F413E" w14:textId="77777777" w:rsidR="00870FDE" w:rsidRPr="00870FDE" w:rsidRDefault="00870FDE" w:rsidP="00870FDE">
            <w:pPr>
              <w:spacing w:before="100" w:beforeAutospacing="1" w:after="100" w:afterAutospacing="1"/>
              <w:jc w:val="center"/>
              <w:rPr>
                <w:rFonts w:ascii="Times New Roman" w:eastAsia="Times New Roman" w:hAnsi="Times New Roman" w:cs="Times New Roman"/>
              </w:rPr>
            </w:pPr>
            <w:r w:rsidRPr="00870FDE">
              <w:rPr>
                <w:rFonts w:ascii="Times New Roman" w:eastAsia="Times New Roman" w:hAnsi="Times New Roman" w:cs="Times New Roman"/>
              </w:rPr>
              <w:t>4,497</w:t>
            </w:r>
          </w:p>
        </w:tc>
        <w:tc>
          <w:tcPr>
            <w:tcW w:w="1530" w:type="dxa"/>
            <w:tcBorders>
              <w:top w:val="nil"/>
              <w:left w:val="nil"/>
              <w:bottom w:val="single" w:sz="12" w:space="0" w:color="000000"/>
              <w:right w:val="single" w:sz="12" w:space="0" w:color="000000"/>
            </w:tcBorders>
            <w:vAlign w:val="bottom"/>
            <w:hideMark/>
          </w:tcPr>
          <w:p w14:paraId="32C6AF61" w14:textId="77777777" w:rsidR="00870FDE" w:rsidRPr="00870FDE" w:rsidRDefault="00870FDE" w:rsidP="00870FDE">
            <w:pPr>
              <w:spacing w:before="100" w:beforeAutospacing="1" w:after="100" w:afterAutospacing="1"/>
              <w:jc w:val="center"/>
              <w:rPr>
                <w:rFonts w:ascii="Times New Roman" w:eastAsia="Times New Roman" w:hAnsi="Times New Roman" w:cs="Times New Roman"/>
              </w:rPr>
            </w:pPr>
            <w:r w:rsidRPr="00870FDE">
              <w:rPr>
                <w:rFonts w:ascii="Times New Roman" w:eastAsia="Times New Roman" w:hAnsi="Times New Roman" w:cs="Times New Roman"/>
              </w:rPr>
              <w:t>121</w:t>
            </w:r>
          </w:p>
        </w:tc>
        <w:tc>
          <w:tcPr>
            <w:tcW w:w="2010" w:type="dxa"/>
            <w:tcBorders>
              <w:top w:val="nil"/>
              <w:left w:val="nil"/>
              <w:bottom w:val="single" w:sz="12" w:space="0" w:color="000000"/>
              <w:right w:val="single" w:sz="12" w:space="0" w:color="000000"/>
            </w:tcBorders>
            <w:vAlign w:val="bottom"/>
            <w:hideMark/>
          </w:tcPr>
          <w:p w14:paraId="0B42FD80" w14:textId="77777777" w:rsidR="00870FDE" w:rsidRPr="00870FDE" w:rsidRDefault="00870FDE" w:rsidP="00870FDE">
            <w:pPr>
              <w:spacing w:before="100" w:beforeAutospacing="1" w:after="100" w:afterAutospacing="1"/>
              <w:jc w:val="center"/>
              <w:rPr>
                <w:rFonts w:ascii="Times New Roman" w:eastAsia="Times New Roman" w:hAnsi="Times New Roman" w:cs="Times New Roman"/>
              </w:rPr>
            </w:pPr>
            <w:r w:rsidRPr="00870FDE">
              <w:rPr>
                <w:rFonts w:ascii="Times New Roman" w:eastAsia="Times New Roman" w:hAnsi="Times New Roman" w:cs="Times New Roman"/>
              </w:rPr>
              <w:t>2,777/13</w:t>
            </w:r>
          </w:p>
        </w:tc>
      </w:tr>
      <w:tr w:rsidR="00870FDE" w:rsidRPr="00870FDE" w14:paraId="3571484E" w14:textId="77777777" w:rsidTr="00870FDE">
        <w:trPr>
          <w:trHeight w:val="288"/>
        </w:trPr>
        <w:tc>
          <w:tcPr>
            <w:tcW w:w="2325" w:type="dxa"/>
            <w:tcBorders>
              <w:top w:val="nil"/>
              <w:left w:val="single" w:sz="12" w:space="0" w:color="000000"/>
              <w:bottom w:val="single" w:sz="12" w:space="0" w:color="000000"/>
              <w:right w:val="single" w:sz="12" w:space="0" w:color="000000"/>
            </w:tcBorders>
            <w:hideMark/>
          </w:tcPr>
          <w:p w14:paraId="3F3B79C1" w14:textId="77777777" w:rsidR="00870FDE" w:rsidRPr="00870FDE" w:rsidRDefault="00870FDE" w:rsidP="00870FDE">
            <w:pPr>
              <w:spacing w:before="100" w:beforeAutospacing="1" w:after="100" w:afterAutospacing="1"/>
              <w:rPr>
                <w:rFonts w:ascii="Times New Roman" w:eastAsia="Times New Roman" w:hAnsi="Times New Roman" w:cs="Times New Roman"/>
              </w:rPr>
            </w:pPr>
            <w:r w:rsidRPr="00870FDE">
              <w:rPr>
                <w:rFonts w:ascii="Times New Roman" w:eastAsia="Times New Roman" w:hAnsi="Times New Roman" w:cs="Times New Roman"/>
              </w:rPr>
              <w:t>Skiing</w:t>
            </w:r>
          </w:p>
        </w:tc>
        <w:tc>
          <w:tcPr>
            <w:tcW w:w="1740" w:type="dxa"/>
            <w:tcBorders>
              <w:top w:val="nil"/>
              <w:left w:val="nil"/>
              <w:bottom w:val="single" w:sz="12" w:space="0" w:color="000000"/>
              <w:right w:val="single" w:sz="12" w:space="0" w:color="000000"/>
            </w:tcBorders>
            <w:vAlign w:val="bottom"/>
            <w:hideMark/>
          </w:tcPr>
          <w:p w14:paraId="67BAAE10" w14:textId="77777777" w:rsidR="00870FDE" w:rsidRPr="00870FDE" w:rsidRDefault="00870FDE" w:rsidP="00870FDE">
            <w:pPr>
              <w:spacing w:before="100" w:beforeAutospacing="1" w:after="100" w:afterAutospacing="1"/>
              <w:jc w:val="center"/>
              <w:rPr>
                <w:rFonts w:ascii="Times New Roman" w:eastAsia="Times New Roman" w:hAnsi="Times New Roman" w:cs="Times New Roman"/>
              </w:rPr>
            </w:pPr>
            <w:r w:rsidRPr="00870FDE">
              <w:rPr>
                <w:rFonts w:ascii="Times New Roman" w:eastAsia="Times New Roman" w:hAnsi="Times New Roman" w:cs="Times New Roman"/>
              </w:rPr>
              <w:t>121/0</w:t>
            </w:r>
          </w:p>
        </w:tc>
        <w:tc>
          <w:tcPr>
            <w:tcW w:w="1785" w:type="dxa"/>
            <w:tcBorders>
              <w:top w:val="nil"/>
              <w:left w:val="nil"/>
              <w:bottom w:val="single" w:sz="12" w:space="0" w:color="000000"/>
              <w:right w:val="single" w:sz="12" w:space="0" w:color="000000"/>
            </w:tcBorders>
            <w:vAlign w:val="bottom"/>
            <w:hideMark/>
          </w:tcPr>
          <w:p w14:paraId="7FB48A8E" w14:textId="77777777" w:rsidR="00870FDE" w:rsidRPr="00870FDE" w:rsidRDefault="00870FDE" w:rsidP="00870FDE">
            <w:pPr>
              <w:spacing w:before="100" w:beforeAutospacing="1" w:after="100" w:afterAutospacing="1"/>
              <w:jc w:val="center"/>
              <w:rPr>
                <w:rFonts w:ascii="Times New Roman" w:eastAsia="Times New Roman" w:hAnsi="Times New Roman" w:cs="Times New Roman"/>
              </w:rPr>
            </w:pPr>
            <w:r w:rsidRPr="00870FDE">
              <w:rPr>
                <w:rFonts w:ascii="Times New Roman" w:eastAsia="Times New Roman" w:hAnsi="Times New Roman" w:cs="Times New Roman"/>
              </w:rPr>
              <w:t>818</w:t>
            </w:r>
          </w:p>
        </w:tc>
        <w:tc>
          <w:tcPr>
            <w:tcW w:w="1530" w:type="dxa"/>
            <w:tcBorders>
              <w:top w:val="nil"/>
              <w:left w:val="nil"/>
              <w:bottom w:val="single" w:sz="12" w:space="0" w:color="000000"/>
              <w:right w:val="single" w:sz="12" w:space="0" w:color="000000"/>
            </w:tcBorders>
            <w:vAlign w:val="bottom"/>
            <w:hideMark/>
          </w:tcPr>
          <w:p w14:paraId="4C345542" w14:textId="77777777" w:rsidR="00870FDE" w:rsidRPr="00870FDE" w:rsidRDefault="00870FDE" w:rsidP="00870FDE">
            <w:pPr>
              <w:spacing w:before="100" w:beforeAutospacing="1" w:after="100" w:afterAutospacing="1"/>
              <w:jc w:val="center"/>
              <w:rPr>
                <w:rFonts w:ascii="Times New Roman" w:eastAsia="Times New Roman" w:hAnsi="Times New Roman" w:cs="Times New Roman"/>
              </w:rPr>
            </w:pPr>
            <w:r w:rsidRPr="00870FDE">
              <w:rPr>
                <w:rFonts w:ascii="Times New Roman" w:eastAsia="Times New Roman" w:hAnsi="Times New Roman" w:cs="Times New Roman"/>
              </w:rPr>
              <w:t>115</w:t>
            </w:r>
          </w:p>
        </w:tc>
        <w:tc>
          <w:tcPr>
            <w:tcW w:w="2010" w:type="dxa"/>
            <w:tcBorders>
              <w:top w:val="nil"/>
              <w:left w:val="nil"/>
              <w:bottom w:val="single" w:sz="12" w:space="0" w:color="000000"/>
              <w:right w:val="single" w:sz="12" w:space="0" w:color="000000"/>
            </w:tcBorders>
            <w:vAlign w:val="bottom"/>
            <w:hideMark/>
          </w:tcPr>
          <w:p w14:paraId="0EB79F91" w14:textId="77777777" w:rsidR="00870FDE" w:rsidRPr="00870FDE" w:rsidRDefault="00870FDE" w:rsidP="00870FDE">
            <w:pPr>
              <w:spacing w:before="100" w:beforeAutospacing="1" w:after="100" w:afterAutospacing="1"/>
              <w:jc w:val="center"/>
              <w:rPr>
                <w:rFonts w:ascii="Times New Roman" w:eastAsia="Times New Roman" w:hAnsi="Times New Roman" w:cs="Times New Roman"/>
              </w:rPr>
            </w:pPr>
            <w:r w:rsidRPr="00870FDE">
              <w:rPr>
                <w:rFonts w:ascii="Times New Roman" w:eastAsia="Times New Roman" w:hAnsi="Times New Roman" w:cs="Times New Roman"/>
              </w:rPr>
              <w:t>778</w:t>
            </w:r>
          </w:p>
        </w:tc>
      </w:tr>
      <w:tr w:rsidR="00870FDE" w:rsidRPr="00870FDE" w14:paraId="091F74C9" w14:textId="77777777" w:rsidTr="00870FDE">
        <w:trPr>
          <w:trHeight w:val="288"/>
        </w:trPr>
        <w:tc>
          <w:tcPr>
            <w:tcW w:w="2325" w:type="dxa"/>
            <w:tcBorders>
              <w:top w:val="nil"/>
              <w:left w:val="single" w:sz="12" w:space="0" w:color="000000"/>
              <w:bottom w:val="single" w:sz="12" w:space="0" w:color="000000"/>
              <w:right w:val="single" w:sz="12" w:space="0" w:color="000000"/>
            </w:tcBorders>
            <w:hideMark/>
          </w:tcPr>
          <w:p w14:paraId="55EFAEE1" w14:textId="77777777" w:rsidR="00870FDE" w:rsidRPr="00870FDE" w:rsidRDefault="00870FDE" w:rsidP="00870FDE">
            <w:pPr>
              <w:spacing w:before="100" w:beforeAutospacing="1" w:after="100" w:afterAutospacing="1"/>
              <w:rPr>
                <w:rFonts w:ascii="Times New Roman" w:eastAsia="Times New Roman" w:hAnsi="Times New Roman" w:cs="Times New Roman"/>
              </w:rPr>
            </w:pPr>
            <w:r w:rsidRPr="00870FDE">
              <w:rPr>
                <w:rFonts w:ascii="Times New Roman" w:eastAsia="Times New Roman" w:hAnsi="Times New Roman" w:cs="Times New Roman"/>
              </w:rPr>
              <w:t>Soccer</w:t>
            </w:r>
          </w:p>
        </w:tc>
        <w:tc>
          <w:tcPr>
            <w:tcW w:w="1740" w:type="dxa"/>
            <w:tcBorders>
              <w:top w:val="nil"/>
              <w:left w:val="nil"/>
              <w:bottom w:val="single" w:sz="12" w:space="0" w:color="000000"/>
              <w:right w:val="single" w:sz="12" w:space="0" w:color="000000"/>
            </w:tcBorders>
            <w:vAlign w:val="bottom"/>
            <w:hideMark/>
          </w:tcPr>
          <w:p w14:paraId="6714BFB5" w14:textId="77777777" w:rsidR="00870FDE" w:rsidRPr="00870FDE" w:rsidRDefault="00870FDE" w:rsidP="00870FDE">
            <w:pPr>
              <w:spacing w:before="100" w:beforeAutospacing="1" w:after="100" w:afterAutospacing="1"/>
              <w:jc w:val="center"/>
              <w:rPr>
                <w:rFonts w:ascii="Times New Roman" w:eastAsia="Times New Roman" w:hAnsi="Times New Roman" w:cs="Times New Roman"/>
              </w:rPr>
            </w:pPr>
            <w:r w:rsidRPr="00870FDE">
              <w:rPr>
                <w:rFonts w:ascii="Times New Roman" w:eastAsia="Times New Roman" w:hAnsi="Times New Roman" w:cs="Times New Roman"/>
              </w:rPr>
              <w:t>504/16</w:t>
            </w:r>
          </w:p>
        </w:tc>
        <w:tc>
          <w:tcPr>
            <w:tcW w:w="1785" w:type="dxa"/>
            <w:tcBorders>
              <w:top w:val="nil"/>
              <w:left w:val="nil"/>
              <w:bottom w:val="single" w:sz="12" w:space="0" w:color="000000"/>
              <w:right w:val="single" w:sz="12" w:space="0" w:color="000000"/>
            </w:tcBorders>
            <w:vAlign w:val="bottom"/>
            <w:hideMark/>
          </w:tcPr>
          <w:p w14:paraId="220B7805" w14:textId="77777777" w:rsidR="00870FDE" w:rsidRPr="00870FDE" w:rsidRDefault="00870FDE" w:rsidP="00870FDE">
            <w:pPr>
              <w:spacing w:before="100" w:beforeAutospacing="1" w:after="100" w:afterAutospacing="1"/>
              <w:jc w:val="center"/>
              <w:rPr>
                <w:rFonts w:ascii="Times New Roman" w:eastAsia="Times New Roman" w:hAnsi="Times New Roman" w:cs="Times New Roman"/>
              </w:rPr>
            </w:pPr>
            <w:r w:rsidRPr="00870FDE">
              <w:rPr>
                <w:rFonts w:ascii="Times New Roman" w:eastAsia="Times New Roman" w:hAnsi="Times New Roman" w:cs="Times New Roman"/>
              </w:rPr>
              <w:t>13,129</w:t>
            </w:r>
          </w:p>
        </w:tc>
        <w:tc>
          <w:tcPr>
            <w:tcW w:w="1530" w:type="dxa"/>
            <w:tcBorders>
              <w:top w:val="nil"/>
              <w:left w:val="nil"/>
              <w:bottom w:val="single" w:sz="12" w:space="0" w:color="000000"/>
              <w:right w:val="single" w:sz="12" w:space="0" w:color="000000"/>
            </w:tcBorders>
            <w:vAlign w:val="bottom"/>
            <w:hideMark/>
          </w:tcPr>
          <w:p w14:paraId="2D08158F" w14:textId="77777777" w:rsidR="00870FDE" w:rsidRPr="00870FDE" w:rsidRDefault="00870FDE" w:rsidP="00870FDE">
            <w:pPr>
              <w:spacing w:before="100" w:beforeAutospacing="1" w:after="100" w:afterAutospacing="1"/>
              <w:jc w:val="center"/>
              <w:rPr>
                <w:rFonts w:ascii="Times New Roman" w:eastAsia="Times New Roman" w:hAnsi="Times New Roman" w:cs="Times New Roman"/>
              </w:rPr>
            </w:pPr>
            <w:r w:rsidRPr="00870FDE">
              <w:rPr>
                <w:rFonts w:ascii="Times New Roman" w:eastAsia="Times New Roman" w:hAnsi="Times New Roman" w:cs="Times New Roman"/>
              </w:rPr>
              <w:t>486</w:t>
            </w:r>
          </w:p>
        </w:tc>
        <w:tc>
          <w:tcPr>
            <w:tcW w:w="2010" w:type="dxa"/>
            <w:tcBorders>
              <w:top w:val="nil"/>
              <w:left w:val="nil"/>
              <w:bottom w:val="single" w:sz="12" w:space="0" w:color="000000"/>
              <w:right w:val="single" w:sz="12" w:space="0" w:color="000000"/>
            </w:tcBorders>
            <w:vAlign w:val="bottom"/>
            <w:hideMark/>
          </w:tcPr>
          <w:p w14:paraId="2A2FDC34" w14:textId="77777777" w:rsidR="00870FDE" w:rsidRPr="00870FDE" w:rsidRDefault="00870FDE" w:rsidP="00870FDE">
            <w:pPr>
              <w:spacing w:before="100" w:beforeAutospacing="1" w:after="100" w:afterAutospacing="1"/>
              <w:jc w:val="center"/>
              <w:rPr>
                <w:rFonts w:ascii="Times New Roman" w:eastAsia="Times New Roman" w:hAnsi="Times New Roman" w:cs="Times New Roman"/>
              </w:rPr>
            </w:pPr>
            <w:r w:rsidRPr="00870FDE">
              <w:rPr>
                <w:rFonts w:ascii="Times New Roman" w:eastAsia="Times New Roman" w:hAnsi="Times New Roman" w:cs="Times New Roman"/>
              </w:rPr>
              <w:t>11,130/60</w:t>
            </w:r>
          </w:p>
        </w:tc>
      </w:tr>
      <w:tr w:rsidR="00870FDE" w:rsidRPr="00870FDE" w14:paraId="1570E0A4" w14:textId="77777777" w:rsidTr="00870FDE">
        <w:trPr>
          <w:trHeight w:val="288"/>
        </w:trPr>
        <w:tc>
          <w:tcPr>
            <w:tcW w:w="2325" w:type="dxa"/>
            <w:tcBorders>
              <w:top w:val="nil"/>
              <w:left w:val="single" w:sz="12" w:space="0" w:color="000000"/>
              <w:bottom w:val="single" w:sz="12" w:space="0" w:color="000000"/>
              <w:right w:val="single" w:sz="12" w:space="0" w:color="000000"/>
            </w:tcBorders>
            <w:hideMark/>
          </w:tcPr>
          <w:p w14:paraId="16CFF7D9" w14:textId="77777777" w:rsidR="00870FDE" w:rsidRPr="00870FDE" w:rsidRDefault="00870FDE" w:rsidP="00870FDE">
            <w:pPr>
              <w:spacing w:before="100" w:beforeAutospacing="1" w:after="100" w:afterAutospacing="1"/>
              <w:rPr>
                <w:rFonts w:ascii="Times New Roman" w:eastAsia="Times New Roman" w:hAnsi="Times New Roman" w:cs="Times New Roman"/>
              </w:rPr>
            </w:pPr>
            <w:r w:rsidRPr="00870FDE">
              <w:rPr>
                <w:rFonts w:ascii="Times New Roman" w:eastAsia="Times New Roman" w:hAnsi="Times New Roman" w:cs="Times New Roman"/>
              </w:rPr>
              <w:t>Softball</w:t>
            </w:r>
          </w:p>
        </w:tc>
        <w:tc>
          <w:tcPr>
            <w:tcW w:w="1740" w:type="dxa"/>
            <w:tcBorders>
              <w:top w:val="nil"/>
              <w:left w:val="nil"/>
              <w:bottom w:val="single" w:sz="12" w:space="0" w:color="000000"/>
              <w:right w:val="single" w:sz="12" w:space="0" w:color="000000"/>
            </w:tcBorders>
            <w:hideMark/>
          </w:tcPr>
          <w:p w14:paraId="4363F57B" w14:textId="77777777" w:rsidR="00870FDE" w:rsidRPr="00870FDE" w:rsidRDefault="00870FDE" w:rsidP="00870FDE">
            <w:pPr>
              <w:spacing w:before="100" w:beforeAutospacing="1" w:after="100" w:afterAutospacing="1"/>
              <w:jc w:val="center"/>
              <w:rPr>
                <w:rFonts w:ascii="Times New Roman" w:eastAsia="Times New Roman" w:hAnsi="Times New Roman" w:cs="Times New Roman"/>
              </w:rPr>
            </w:pPr>
            <w:r w:rsidRPr="00870FDE">
              <w:rPr>
                <w:rFonts w:ascii="Times New Roman" w:eastAsia="Times New Roman" w:hAnsi="Times New Roman" w:cs="Times New Roman"/>
              </w:rPr>
              <w:t>-</w:t>
            </w:r>
          </w:p>
        </w:tc>
        <w:tc>
          <w:tcPr>
            <w:tcW w:w="1785" w:type="dxa"/>
            <w:tcBorders>
              <w:top w:val="nil"/>
              <w:left w:val="nil"/>
              <w:bottom w:val="single" w:sz="12" w:space="0" w:color="000000"/>
              <w:right w:val="single" w:sz="12" w:space="0" w:color="000000"/>
            </w:tcBorders>
            <w:hideMark/>
          </w:tcPr>
          <w:p w14:paraId="6CCD4B9E" w14:textId="77777777" w:rsidR="00870FDE" w:rsidRPr="00870FDE" w:rsidRDefault="00870FDE" w:rsidP="00870FDE">
            <w:pPr>
              <w:spacing w:before="100" w:beforeAutospacing="1" w:after="100" w:afterAutospacing="1"/>
              <w:jc w:val="center"/>
              <w:rPr>
                <w:rFonts w:ascii="Times New Roman" w:eastAsia="Times New Roman" w:hAnsi="Times New Roman" w:cs="Times New Roman"/>
              </w:rPr>
            </w:pPr>
            <w:r w:rsidRPr="00870FDE">
              <w:rPr>
                <w:rFonts w:ascii="Times New Roman" w:eastAsia="Times New Roman" w:hAnsi="Times New Roman" w:cs="Times New Roman"/>
              </w:rPr>
              <w:t>-</w:t>
            </w:r>
          </w:p>
        </w:tc>
        <w:tc>
          <w:tcPr>
            <w:tcW w:w="1530" w:type="dxa"/>
            <w:tcBorders>
              <w:top w:val="nil"/>
              <w:left w:val="nil"/>
              <w:bottom w:val="single" w:sz="12" w:space="0" w:color="000000"/>
              <w:right w:val="single" w:sz="12" w:space="0" w:color="000000"/>
            </w:tcBorders>
            <w:vAlign w:val="bottom"/>
            <w:hideMark/>
          </w:tcPr>
          <w:p w14:paraId="1ADAE7BC" w14:textId="77777777" w:rsidR="00870FDE" w:rsidRPr="00870FDE" w:rsidRDefault="00870FDE" w:rsidP="00870FDE">
            <w:pPr>
              <w:spacing w:before="100" w:beforeAutospacing="1" w:after="100" w:afterAutospacing="1"/>
              <w:jc w:val="center"/>
              <w:rPr>
                <w:rFonts w:ascii="Times New Roman" w:eastAsia="Times New Roman" w:hAnsi="Times New Roman" w:cs="Times New Roman"/>
              </w:rPr>
            </w:pPr>
            <w:r w:rsidRPr="00870FDE">
              <w:rPr>
                <w:rFonts w:ascii="Times New Roman" w:eastAsia="Times New Roman" w:hAnsi="Times New Roman" w:cs="Times New Roman"/>
              </w:rPr>
              <w:t>647</w:t>
            </w:r>
          </w:p>
        </w:tc>
        <w:tc>
          <w:tcPr>
            <w:tcW w:w="2010" w:type="dxa"/>
            <w:tcBorders>
              <w:top w:val="nil"/>
              <w:left w:val="nil"/>
              <w:bottom w:val="single" w:sz="12" w:space="0" w:color="000000"/>
              <w:right w:val="single" w:sz="12" w:space="0" w:color="000000"/>
            </w:tcBorders>
            <w:vAlign w:val="bottom"/>
            <w:hideMark/>
          </w:tcPr>
          <w:p w14:paraId="5AF8CA2C" w14:textId="77777777" w:rsidR="00870FDE" w:rsidRPr="00870FDE" w:rsidRDefault="00870FDE" w:rsidP="00870FDE">
            <w:pPr>
              <w:spacing w:before="100" w:beforeAutospacing="1" w:after="100" w:afterAutospacing="1"/>
              <w:jc w:val="center"/>
              <w:rPr>
                <w:rFonts w:ascii="Times New Roman" w:eastAsia="Times New Roman" w:hAnsi="Times New Roman" w:cs="Times New Roman"/>
              </w:rPr>
            </w:pPr>
            <w:r w:rsidRPr="00870FDE">
              <w:rPr>
                <w:rFonts w:ascii="Times New Roman" w:eastAsia="Times New Roman" w:hAnsi="Times New Roman" w:cs="Times New Roman"/>
              </w:rPr>
              <w:t>11,389</w:t>
            </w:r>
          </w:p>
        </w:tc>
      </w:tr>
      <w:tr w:rsidR="00870FDE" w:rsidRPr="00870FDE" w14:paraId="576E8243" w14:textId="77777777" w:rsidTr="00870FDE">
        <w:trPr>
          <w:trHeight w:val="288"/>
        </w:trPr>
        <w:tc>
          <w:tcPr>
            <w:tcW w:w="2325" w:type="dxa"/>
            <w:tcBorders>
              <w:top w:val="nil"/>
              <w:left w:val="single" w:sz="12" w:space="0" w:color="000000"/>
              <w:bottom w:val="single" w:sz="12" w:space="0" w:color="000000"/>
              <w:right w:val="single" w:sz="12" w:space="0" w:color="000000"/>
            </w:tcBorders>
            <w:hideMark/>
          </w:tcPr>
          <w:p w14:paraId="2666A136" w14:textId="77777777" w:rsidR="00870FDE" w:rsidRPr="00870FDE" w:rsidRDefault="00870FDE" w:rsidP="00870FDE">
            <w:pPr>
              <w:spacing w:before="100" w:beforeAutospacing="1" w:after="100" w:afterAutospacing="1"/>
              <w:rPr>
                <w:rFonts w:ascii="Times New Roman" w:eastAsia="Times New Roman" w:hAnsi="Times New Roman" w:cs="Times New Roman"/>
              </w:rPr>
            </w:pPr>
            <w:r w:rsidRPr="00870FDE">
              <w:rPr>
                <w:rFonts w:ascii="Times New Roman" w:eastAsia="Times New Roman" w:hAnsi="Times New Roman" w:cs="Times New Roman"/>
              </w:rPr>
              <w:t>Swimming &amp; Diving</w:t>
            </w:r>
          </w:p>
        </w:tc>
        <w:tc>
          <w:tcPr>
            <w:tcW w:w="1740" w:type="dxa"/>
            <w:tcBorders>
              <w:top w:val="nil"/>
              <w:left w:val="nil"/>
              <w:bottom w:val="single" w:sz="12" w:space="0" w:color="000000"/>
              <w:right w:val="single" w:sz="12" w:space="0" w:color="000000"/>
            </w:tcBorders>
            <w:vAlign w:val="bottom"/>
            <w:hideMark/>
          </w:tcPr>
          <w:p w14:paraId="4A435FD8" w14:textId="77777777" w:rsidR="00870FDE" w:rsidRPr="00870FDE" w:rsidRDefault="00870FDE" w:rsidP="00870FDE">
            <w:pPr>
              <w:spacing w:before="100" w:beforeAutospacing="1" w:after="100" w:afterAutospacing="1"/>
              <w:jc w:val="center"/>
              <w:rPr>
                <w:rFonts w:ascii="Times New Roman" w:eastAsia="Times New Roman" w:hAnsi="Times New Roman" w:cs="Times New Roman"/>
              </w:rPr>
            </w:pPr>
            <w:r w:rsidRPr="00870FDE">
              <w:rPr>
                <w:rFonts w:ascii="Times New Roman" w:eastAsia="Times New Roman" w:hAnsi="Times New Roman" w:cs="Times New Roman"/>
              </w:rPr>
              <w:t>274/18</w:t>
            </w:r>
          </w:p>
        </w:tc>
        <w:tc>
          <w:tcPr>
            <w:tcW w:w="1785" w:type="dxa"/>
            <w:tcBorders>
              <w:top w:val="nil"/>
              <w:left w:val="nil"/>
              <w:bottom w:val="single" w:sz="12" w:space="0" w:color="000000"/>
              <w:right w:val="single" w:sz="12" w:space="0" w:color="000000"/>
            </w:tcBorders>
            <w:vAlign w:val="bottom"/>
            <w:hideMark/>
          </w:tcPr>
          <w:p w14:paraId="15C0C966" w14:textId="77777777" w:rsidR="00870FDE" w:rsidRPr="00870FDE" w:rsidRDefault="00870FDE" w:rsidP="00870FDE">
            <w:pPr>
              <w:spacing w:before="100" w:beforeAutospacing="1" w:after="100" w:afterAutospacing="1"/>
              <w:jc w:val="center"/>
              <w:rPr>
                <w:rFonts w:ascii="Times New Roman" w:eastAsia="Times New Roman" w:hAnsi="Times New Roman" w:cs="Times New Roman"/>
              </w:rPr>
            </w:pPr>
            <w:r w:rsidRPr="00870FDE">
              <w:rPr>
                <w:rFonts w:ascii="Times New Roman" w:eastAsia="Times New Roman" w:hAnsi="Times New Roman" w:cs="Times New Roman"/>
              </w:rPr>
              <w:t>4,051</w:t>
            </w:r>
          </w:p>
        </w:tc>
        <w:tc>
          <w:tcPr>
            <w:tcW w:w="1530" w:type="dxa"/>
            <w:tcBorders>
              <w:top w:val="nil"/>
              <w:left w:val="nil"/>
              <w:bottom w:val="single" w:sz="12" w:space="0" w:color="000000"/>
              <w:right w:val="single" w:sz="12" w:space="0" w:color="000000"/>
            </w:tcBorders>
            <w:vAlign w:val="bottom"/>
            <w:hideMark/>
          </w:tcPr>
          <w:p w14:paraId="1FFAFF0F" w14:textId="77777777" w:rsidR="00870FDE" w:rsidRPr="00870FDE" w:rsidRDefault="00870FDE" w:rsidP="00870FDE">
            <w:pPr>
              <w:spacing w:before="100" w:beforeAutospacing="1" w:after="100" w:afterAutospacing="1"/>
              <w:jc w:val="center"/>
              <w:rPr>
                <w:rFonts w:ascii="Times New Roman" w:eastAsia="Times New Roman" w:hAnsi="Times New Roman" w:cs="Times New Roman"/>
              </w:rPr>
            </w:pPr>
            <w:r w:rsidRPr="00870FDE">
              <w:rPr>
                <w:rFonts w:ascii="Times New Roman" w:eastAsia="Times New Roman" w:hAnsi="Times New Roman" w:cs="Times New Roman"/>
              </w:rPr>
              <w:t>279</w:t>
            </w:r>
          </w:p>
        </w:tc>
        <w:tc>
          <w:tcPr>
            <w:tcW w:w="2010" w:type="dxa"/>
            <w:tcBorders>
              <w:top w:val="nil"/>
              <w:left w:val="nil"/>
              <w:bottom w:val="single" w:sz="12" w:space="0" w:color="000000"/>
              <w:right w:val="single" w:sz="12" w:space="0" w:color="000000"/>
            </w:tcBorders>
            <w:vAlign w:val="bottom"/>
            <w:hideMark/>
          </w:tcPr>
          <w:p w14:paraId="7B17B458" w14:textId="77777777" w:rsidR="00870FDE" w:rsidRPr="00870FDE" w:rsidRDefault="00870FDE" w:rsidP="00870FDE">
            <w:pPr>
              <w:spacing w:before="100" w:beforeAutospacing="1" w:after="100" w:afterAutospacing="1"/>
              <w:jc w:val="center"/>
              <w:rPr>
                <w:rFonts w:ascii="Times New Roman" w:eastAsia="Times New Roman" w:hAnsi="Times New Roman" w:cs="Times New Roman"/>
              </w:rPr>
            </w:pPr>
            <w:r w:rsidRPr="00870FDE">
              <w:rPr>
                <w:rFonts w:ascii="Times New Roman" w:eastAsia="Times New Roman" w:hAnsi="Times New Roman" w:cs="Times New Roman"/>
              </w:rPr>
              <w:t>5,111/56</w:t>
            </w:r>
          </w:p>
        </w:tc>
      </w:tr>
      <w:tr w:rsidR="00870FDE" w:rsidRPr="00870FDE" w14:paraId="307FDBA1" w14:textId="77777777" w:rsidTr="00870FDE">
        <w:trPr>
          <w:trHeight w:val="288"/>
        </w:trPr>
        <w:tc>
          <w:tcPr>
            <w:tcW w:w="2325" w:type="dxa"/>
            <w:tcBorders>
              <w:top w:val="nil"/>
              <w:left w:val="single" w:sz="12" w:space="0" w:color="000000"/>
              <w:bottom w:val="single" w:sz="12" w:space="0" w:color="000000"/>
              <w:right w:val="single" w:sz="12" w:space="0" w:color="000000"/>
            </w:tcBorders>
            <w:hideMark/>
          </w:tcPr>
          <w:p w14:paraId="45882C91" w14:textId="77777777" w:rsidR="00870FDE" w:rsidRPr="00870FDE" w:rsidRDefault="00870FDE" w:rsidP="00870FDE">
            <w:pPr>
              <w:spacing w:before="100" w:beforeAutospacing="1" w:after="100" w:afterAutospacing="1"/>
              <w:rPr>
                <w:rFonts w:ascii="Times New Roman" w:eastAsia="Times New Roman" w:hAnsi="Times New Roman" w:cs="Times New Roman"/>
              </w:rPr>
            </w:pPr>
            <w:r w:rsidRPr="00870FDE">
              <w:rPr>
                <w:rFonts w:ascii="Times New Roman" w:eastAsia="Times New Roman" w:hAnsi="Times New Roman" w:cs="Times New Roman"/>
              </w:rPr>
              <w:t>Tennis</w:t>
            </w:r>
          </w:p>
        </w:tc>
        <w:tc>
          <w:tcPr>
            <w:tcW w:w="1740" w:type="dxa"/>
            <w:tcBorders>
              <w:top w:val="nil"/>
              <w:left w:val="nil"/>
              <w:bottom w:val="single" w:sz="12" w:space="0" w:color="000000"/>
              <w:right w:val="single" w:sz="12" w:space="0" w:color="000000"/>
            </w:tcBorders>
            <w:vAlign w:val="bottom"/>
            <w:hideMark/>
          </w:tcPr>
          <w:p w14:paraId="1422838E" w14:textId="77777777" w:rsidR="00870FDE" w:rsidRPr="00870FDE" w:rsidRDefault="00870FDE" w:rsidP="00870FDE">
            <w:pPr>
              <w:spacing w:before="100" w:beforeAutospacing="1" w:after="100" w:afterAutospacing="1"/>
              <w:jc w:val="center"/>
              <w:rPr>
                <w:rFonts w:ascii="Times New Roman" w:eastAsia="Times New Roman" w:hAnsi="Times New Roman" w:cs="Times New Roman"/>
              </w:rPr>
            </w:pPr>
            <w:r w:rsidRPr="00870FDE">
              <w:rPr>
                <w:rFonts w:ascii="Times New Roman" w:eastAsia="Times New Roman" w:hAnsi="Times New Roman" w:cs="Times New Roman"/>
              </w:rPr>
              <w:t>310/16</w:t>
            </w:r>
          </w:p>
        </w:tc>
        <w:tc>
          <w:tcPr>
            <w:tcW w:w="1785" w:type="dxa"/>
            <w:tcBorders>
              <w:top w:val="nil"/>
              <w:left w:val="nil"/>
              <w:bottom w:val="single" w:sz="12" w:space="0" w:color="000000"/>
              <w:right w:val="single" w:sz="12" w:space="0" w:color="000000"/>
            </w:tcBorders>
            <w:vAlign w:val="bottom"/>
            <w:hideMark/>
          </w:tcPr>
          <w:p w14:paraId="0B1DA000" w14:textId="77777777" w:rsidR="00870FDE" w:rsidRPr="00870FDE" w:rsidRDefault="00870FDE" w:rsidP="00870FDE">
            <w:pPr>
              <w:spacing w:before="100" w:beforeAutospacing="1" w:after="100" w:afterAutospacing="1"/>
              <w:jc w:val="center"/>
              <w:rPr>
                <w:rFonts w:ascii="Times New Roman" w:eastAsia="Times New Roman" w:hAnsi="Times New Roman" w:cs="Times New Roman"/>
              </w:rPr>
            </w:pPr>
            <w:r w:rsidRPr="00870FDE">
              <w:rPr>
                <w:rFonts w:ascii="Times New Roman" w:eastAsia="Times New Roman" w:hAnsi="Times New Roman" w:cs="Times New Roman"/>
              </w:rPr>
              <w:t>5,879</w:t>
            </w:r>
          </w:p>
        </w:tc>
        <w:tc>
          <w:tcPr>
            <w:tcW w:w="1530" w:type="dxa"/>
            <w:tcBorders>
              <w:top w:val="nil"/>
              <w:left w:val="nil"/>
              <w:bottom w:val="single" w:sz="12" w:space="0" w:color="000000"/>
              <w:right w:val="single" w:sz="12" w:space="0" w:color="000000"/>
            </w:tcBorders>
            <w:vAlign w:val="bottom"/>
            <w:hideMark/>
          </w:tcPr>
          <w:p w14:paraId="0A8FE96F" w14:textId="77777777" w:rsidR="00870FDE" w:rsidRPr="00870FDE" w:rsidRDefault="00870FDE" w:rsidP="00870FDE">
            <w:pPr>
              <w:spacing w:before="100" w:beforeAutospacing="1" w:after="100" w:afterAutospacing="1"/>
              <w:jc w:val="center"/>
              <w:rPr>
                <w:rFonts w:ascii="Times New Roman" w:eastAsia="Times New Roman" w:hAnsi="Times New Roman" w:cs="Times New Roman"/>
              </w:rPr>
            </w:pPr>
            <w:r w:rsidRPr="00870FDE">
              <w:rPr>
                <w:rFonts w:ascii="Times New Roman" w:eastAsia="Times New Roman" w:hAnsi="Times New Roman" w:cs="Times New Roman"/>
              </w:rPr>
              <w:t>339</w:t>
            </w:r>
          </w:p>
        </w:tc>
        <w:tc>
          <w:tcPr>
            <w:tcW w:w="2010" w:type="dxa"/>
            <w:tcBorders>
              <w:top w:val="nil"/>
              <w:left w:val="nil"/>
              <w:bottom w:val="single" w:sz="12" w:space="0" w:color="000000"/>
              <w:right w:val="single" w:sz="12" w:space="0" w:color="000000"/>
            </w:tcBorders>
            <w:vAlign w:val="bottom"/>
            <w:hideMark/>
          </w:tcPr>
          <w:p w14:paraId="4DFAFB19" w14:textId="77777777" w:rsidR="00870FDE" w:rsidRPr="00870FDE" w:rsidRDefault="00870FDE" w:rsidP="00870FDE">
            <w:pPr>
              <w:spacing w:before="100" w:beforeAutospacing="1" w:after="100" w:afterAutospacing="1"/>
              <w:jc w:val="center"/>
              <w:rPr>
                <w:rFonts w:ascii="Times New Roman" w:eastAsia="Times New Roman" w:hAnsi="Times New Roman" w:cs="Times New Roman"/>
              </w:rPr>
            </w:pPr>
            <w:r w:rsidRPr="00870FDE">
              <w:rPr>
                <w:rFonts w:ascii="Times New Roman" w:eastAsia="Times New Roman" w:hAnsi="Times New Roman" w:cs="Times New Roman"/>
              </w:rPr>
              <w:t>7,125/25</w:t>
            </w:r>
          </w:p>
        </w:tc>
      </w:tr>
      <w:tr w:rsidR="00870FDE" w:rsidRPr="00870FDE" w14:paraId="1AAAB6EB" w14:textId="77777777" w:rsidTr="00870FDE">
        <w:trPr>
          <w:trHeight w:val="288"/>
        </w:trPr>
        <w:tc>
          <w:tcPr>
            <w:tcW w:w="2325" w:type="dxa"/>
            <w:tcBorders>
              <w:top w:val="nil"/>
              <w:left w:val="single" w:sz="12" w:space="0" w:color="000000"/>
              <w:bottom w:val="single" w:sz="12" w:space="0" w:color="000000"/>
              <w:right w:val="single" w:sz="12" w:space="0" w:color="000000"/>
            </w:tcBorders>
            <w:hideMark/>
          </w:tcPr>
          <w:p w14:paraId="34197865" w14:textId="77777777" w:rsidR="00870FDE" w:rsidRPr="00870FDE" w:rsidRDefault="00870FDE" w:rsidP="00870FDE">
            <w:pPr>
              <w:spacing w:before="100" w:beforeAutospacing="1" w:after="100" w:afterAutospacing="1"/>
              <w:rPr>
                <w:rFonts w:ascii="Times New Roman" w:eastAsia="Times New Roman" w:hAnsi="Times New Roman" w:cs="Times New Roman"/>
              </w:rPr>
            </w:pPr>
            <w:r w:rsidRPr="00870FDE">
              <w:rPr>
                <w:rFonts w:ascii="Times New Roman" w:eastAsia="Times New Roman" w:hAnsi="Times New Roman" w:cs="Times New Roman"/>
              </w:rPr>
              <w:t>Track &amp; Field</w:t>
            </w:r>
          </w:p>
        </w:tc>
        <w:tc>
          <w:tcPr>
            <w:tcW w:w="1740" w:type="dxa"/>
            <w:tcBorders>
              <w:top w:val="nil"/>
              <w:left w:val="nil"/>
              <w:bottom w:val="single" w:sz="12" w:space="0" w:color="000000"/>
              <w:right w:val="single" w:sz="12" w:space="0" w:color="000000"/>
            </w:tcBorders>
            <w:vAlign w:val="bottom"/>
            <w:hideMark/>
          </w:tcPr>
          <w:p w14:paraId="502C8A6A" w14:textId="77777777" w:rsidR="00870FDE" w:rsidRPr="00870FDE" w:rsidRDefault="00870FDE" w:rsidP="00870FDE">
            <w:pPr>
              <w:spacing w:before="100" w:beforeAutospacing="1" w:after="100" w:afterAutospacing="1"/>
              <w:jc w:val="center"/>
              <w:rPr>
                <w:rFonts w:ascii="Times New Roman" w:eastAsia="Times New Roman" w:hAnsi="Times New Roman" w:cs="Times New Roman"/>
              </w:rPr>
            </w:pPr>
            <w:r w:rsidRPr="00870FDE">
              <w:rPr>
                <w:rFonts w:ascii="Times New Roman" w:eastAsia="Times New Roman" w:hAnsi="Times New Roman" w:cs="Times New Roman"/>
              </w:rPr>
              <w:t>702/0</w:t>
            </w:r>
          </w:p>
        </w:tc>
        <w:tc>
          <w:tcPr>
            <w:tcW w:w="1785" w:type="dxa"/>
            <w:tcBorders>
              <w:top w:val="nil"/>
              <w:left w:val="nil"/>
              <w:bottom w:val="single" w:sz="12" w:space="0" w:color="000000"/>
              <w:right w:val="single" w:sz="12" w:space="0" w:color="000000"/>
            </w:tcBorders>
            <w:vAlign w:val="bottom"/>
            <w:hideMark/>
          </w:tcPr>
          <w:p w14:paraId="57C6E889" w14:textId="77777777" w:rsidR="00870FDE" w:rsidRPr="00870FDE" w:rsidRDefault="00870FDE" w:rsidP="00870FDE">
            <w:pPr>
              <w:spacing w:before="100" w:beforeAutospacing="1" w:after="100" w:afterAutospacing="1"/>
              <w:jc w:val="center"/>
              <w:rPr>
                <w:rFonts w:ascii="Times New Roman" w:eastAsia="Times New Roman" w:hAnsi="Times New Roman" w:cs="Times New Roman"/>
              </w:rPr>
            </w:pPr>
            <w:r w:rsidRPr="00870FDE">
              <w:rPr>
                <w:rFonts w:ascii="Times New Roman" w:eastAsia="Times New Roman" w:hAnsi="Times New Roman" w:cs="Times New Roman"/>
              </w:rPr>
              <w:t>17,390</w:t>
            </w:r>
          </w:p>
        </w:tc>
        <w:tc>
          <w:tcPr>
            <w:tcW w:w="1530" w:type="dxa"/>
            <w:tcBorders>
              <w:top w:val="nil"/>
              <w:left w:val="nil"/>
              <w:bottom w:val="single" w:sz="12" w:space="0" w:color="000000"/>
              <w:right w:val="single" w:sz="12" w:space="0" w:color="000000"/>
            </w:tcBorders>
            <w:vAlign w:val="bottom"/>
            <w:hideMark/>
          </w:tcPr>
          <w:p w14:paraId="04D3BC6B" w14:textId="77777777" w:rsidR="00870FDE" w:rsidRPr="00870FDE" w:rsidRDefault="00870FDE" w:rsidP="00870FDE">
            <w:pPr>
              <w:spacing w:before="100" w:beforeAutospacing="1" w:after="100" w:afterAutospacing="1"/>
              <w:jc w:val="center"/>
              <w:rPr>
                <w:rFonts w:ascii="Times New Roman" w:eastAsia="Times New Roman" w:hAnsi="Times New Roman" w:cs="Times New Roman"/>
              </w:rPr>
            </w:pPr>
            <w:r w:rsidRPr="00870FDE">
              <w:rPr>
                <w:rFonts w:ascii="Times New Roman" w:eastAsia="Times New Roman" w:hAnsi="Times New Roman" w:cs="Times New Roman"/>
              </w:rPr>
              <w:t>692</w:t>
            </w:r>
          </w:p>
        </w:tc>
        <w:tc>
          <w:tcPr>
            <w:tcW w:w="2010" w:type="dxa"/>
            <w:tcBorders>
              <w:top w:val="nil"/>
              <w:left w:val="nil"/>
              <w:bottom w:val="single" w:sz="12" w:space="0" w:color="000000"/>
              <w:right w:val="single" w:sz="12" w:space="0" w:color="000000"/>
            </w:tcBorders>
            <w:vAlign w:val="bottom"/>
            <w:hideMark/>
          </w:tcPr>
          <w:p w14:paraId="49F016E2" w14:textId="77777777" w:rsidR="00870FDE" w:rsidRPr="00870FDE" w:rsidRDefault="00870FDE" w:rsidP="00870FDE">
            <w:pPr>
              <w:spacing w:before="100" w:beforeAutospacing="1" w:after="100" w:afterAutospacing="1"/>
              <w:jc w:val="center"/>
              <w:rPr>
                <w:rFonts w:ascii="Times New Roman" w:eastAsia="Times New Roman" w:hAnsi="Times New Roman" w:cs="Times New Roman"/>
              </w:rPr>
            </w:pPr>
            <w:r w:rsidRPr="00870FDE">
              <w:rPr>
                <w:rFonts w:ascii="Times New Roman" w:eastAsia="Times New Roman" w:hAnsi="Times New Roman" w:cs="Times New Roman"/>
              </w:rPr>
              <w:t>12,739</w:t>
            </w:r>
          </w:p>
        </w:tc>
      </w:tr>
      <w:tr w:rsidR="00870FDE" w:rsidRPr="00870FDE" w14:paraId="4C955ECA" w14:textId="77777777" w:rsidTr="00870FDE">
        <w:trPr>
          <w:trHeight w:val="288"/>
        </w:trPr>
        <w:tc>
          <w:tcPr>
            <w:tcW w:w="2325" w:type="dxa"/>
            <w:tcBorders>
              <w:top w:val="nil"/>
              <w:left w:val="single" w:sz="12" w:space="0" w:color="000000"/>
              <w:bottom w:val="single" w:sz="12" w:space="0" w:color="000000"/>
              <w:right w:val="single" w:sz="12" w:space="0" w:color="000000"/>
            </w:tcBorders>
            <w:hideMark/>
          </w:tcPr>
          <w:p w14:paraId="22380E8B" w14:textId="77777777" w:rsidR="00870FDE" w:rsidRPr="00870FDE" w:rsidRDefault="00870FDE" w:rsidP="00870FDE">
            <w:pPr>
              <w:spacing w:before="100" w:beforeAutospacing="1" w:after="100" w:afterAutospacing="1"/>
              <w:rPr>
                <w:rFonts w:ascii="Times New Roman" w:eastAsia="Times New Roman" w:hAnsi="Times New Roman" w:cs="Times New Roman"/>
              </w:rPr>
            </w:pPr>
            <w:r w:rsidRPr="00870FDE">
              <w:rPr>
                <w:rFonts w:ascii="Times New Roman" w:eastAsia="Times New Roman" w:hAnsi="Times New Roman" w:cs="Times New Roman"/>
              </w:rPr>
              <w:t>Volleyball</w:t>
            </w:r>
          </w:p>
        </w:tc>
        <w:tc>
          <w:tcPr>
            <w:tcW w:w="1740" w:type="dxa"/>
            <w:tcBorders>
              <w:top w:val="nil"/>
              <w:left w:val="nil"/>
              <w:bottom w:val="single" w:sz="12" w:space="0" w:color="000000"/>
              <w:right w:val="single" w:sz="12" w:space="0" w:color="000000"/>
            </w:tcBorders>
            <w:hideMark/>
          </w:tcPr>
          <w:p w14:paraId="5B92B4AC" w14:textId="77777777" w:rsidR="00870FDE" w:rsidRPr="00870FDE" w:rsidRDefault="00870FDE" w:rsidP="00870FDE">
            <w:pPr>
              <w:spacing w:before="100" w:beforeAutospacing="1" w:after="100" w:afterAutospacing="1"/>
              <w:jc w:val="center"/>
              <w:rPr>
                <w:rFonts w:ascii="Times New Roman" w:eastAsia="Times New Roman" w:hAnsi="Times New Roman" w:cs="Times New Roman"/>
              </w:rPr>
            </w:pPr>
            <w:r w:rsidRPr="00870FDE">
              <w:rPr>
                <w:rFonts w:ascii="Times New Roman" w:eastAsia="Times New Roman" w:hAnsi="Times New Roman" w:cs="Times New Roman"/>
              </w:rPr>
              <w:t>-</w:t>
            </w:r>
          </w:p>
        </w:tc>
        <w:tc>
          <w:tcPr>
            <w:tcW w:w="1785" w:type="dxa"/>
            <w:tcBorders>
              <w:top w:val="nil"/>
              <w:left w:val="nil"/>
              <w:bottom w:val="single" w:sz="12" w:space="0" w:color="000000"/>
              <w:right w:val="single" w:sz="12" w:space="0" w:color="000000"/>
            </w:tcBorders>
            <w:hideMark/>
          </w:tcPr>
          <w:p w14:paraId="262A23F2" w14:textId="77777777" w:rsidR="00870FDE" w:rsidRPr="00870FDE" w:rsidRDefault="00870FDE" w:rsidP="00870FDE">
            <w:pPr>
              <w:spacing w:before="100" w:beforeAutospacing="1" w:after="100" w:afterAutospacing="1"/>
              <w:jc w:val="center"/>
              <w:rPr>
                <w:rFonts w:ascii="Times New Roman" w:eastAsia="Times New Roman" w:hAnsi="Times New Roman" w:cs="Times New Roman"/>
              </w:rPr>
            </w:pPr>
            <w:r w:rsidRPr="00870FDE">
              <w:rPr>
                <w:rFonts w:ascii="Times New Roman" w:eastAsia="Times New Roman" w:hAnsi="Times New Roman" w:cs="Times New Roman"/>
              </w:rPr>
              <w:t>-</w:t>
            </w:r>
          </w:p>
        </w:tc>
        <w:tc>
          <w:tcPr>
            <w:tcW w:w="1530" w:type="dxa"/>
            <w:tcBorders>
              <w:top w:val="nil"/>
              <w:left w:val="nil"/>
              <w:bottom w:val="single" w:sz="12" w:space="0" w:color="000000"/>
              <w:right w:val="single" w:sz="12" w:space="0" w:color="000000"/>
            </w:tcBorders>
            <w:vAlign w:val="bottom"/>
            <w:hideMark/>
          </w:tcPr>
          <w:p w14:paraId="39B1BF40" w14:textId="77777777" w:rsidR="00870FDE" w:rsidRPr="00870FDE" w:rsidRDefault="00870FDE" w:rsidP="00870FDE">
            <w:pPr>
              <w:spacing w:before="100" w:beforeAutospacing="1" w:after="100" w:afterAutospacing="1"/>
              <w:jc w:val="center"/>
              <w:rPr>
                <w:rFonts w:ascii="Times New Roman" w:eastAsia="Times New Roman" w:hAnsi="Times New Roman" w:cs="Times New Roman"/>
              </w:rPr>
            </w:pPr>
            <w:r w:rsidRPr="00870FDE">
              <w:rPr>
                <w:rFonts w:ascii="Times New Roman" w:eastAsia="Times New Roman" w:hAnsi="Times New Roman" w:cs="Times New Roman"/>
              </w:rPr>
              <w:t>720</w:t>
            </w:r>
          </w:p>
        </w:tc>
        <w:tc>
          <w:tcPr>
            <w:tcW w:w="2010" w:type="dxa"/>
            <w:tcBorders>
              <w:top w:val="nil"/>
              <w:left w:val="nil"/>
              <w:bottom w:val="single" w:sz="12" w:space="0" w:color="000000"/>
              <w:right w:val="single" w:sz="12" w:space="0" w:color="000000"/>
            </w:tcBorders>
            <w:vAlign w:val="bottom"/>
            <w:hideMark/>
          </w:tcPr>
          <w:p w14:paraId="7302C6E6" w14:textId="77777777" w:rsidR="00870FDE" w:rsidRPr="00870FDE" w:rsidRDefault="00870FDE" w:rsidP="00870FDE">
            <w:pPr>
              <w:spacing w:before="100" w:beforeAutospacing="1" w:after="100" w:afterAutospacing="1"/>
              <w:jc w:val="center"/>
              <w:rPr>
                <w:rFonts w:ascii="Times New Roman" w:eastAsia="Times New Roman" w:hAnsi="Times New Roman" w:cs="Times New Roman"/>
              </w:rPr>
            </w:pPr>
            <w:r w:rsidRPr="00870FDE">
              <w:rPr>
                <w:rFonts w:ascii="Times New Roman" w:eastAsia="Times New Roman" w:hAnsi="Times New Roman" w:cs="Times New Roman"/>
              </w:rPr>
              <w:t>18,430</w:t>
            </w:r>
          </w:p>
        </w:tc>
      </w:tr>
      <w:tr w:rsidR="00870FDE" w:rsidRPr="00870FDE" w14:paraId="59244FA3" w14:textId="77777777" w:rsidTr="00870FDE">
        <w:trPr>
          <w:trHeight w:val="288"/>
        </w:trPr>
        <w:tc>
          <w:tcPr>
            <w:tcW w:w="2325" w:type="dxa"/>
            <w:tcBorders>
              <w:top w:val="nil"/>
              <w:left w:val="single" w:sz="12" w:space="0" w:color="000000"/>
              <w:bottom w:val="single" w:sz="12" w:space="0" w:color="000000"/>
              <w:right w:val="single" w:sz="12" w:space="0" w:color="000000"/>
            </w:tcBorders>
            <w:hideMark/>
          </w:tcPr>
          <w:p w14:paraId="19624154" w14:textId="77777777" w:rsidR="00870FDE" w:rsidRPr="00870FDE" w:rsidRDefault="00870FDE" w:rsidP="00870FDE">
            <w:pPr>
              <w:spacing w:before="100" w:beforeAutospacing="1" w:after="100" w:afterAutospacing="1"/>
              <w:rPr>
                <w:rFonts w:ascii="Times New Roman" w:eastAsia="Times New Roman" w:hAnsi="Times New Roman" w:cs="Times New Roman"/>
              </w:rPr>
            </w:pPr>
            <w:r w:rsidRPr="00870FDE">
              <w:rPr>
                <w:rFonts w:ascii="Times New Roman" w:eastAsia="Times New Roman" w:hAnsi="Times New Roman" w:cs="Times New Roman"/>
              </w:rPr>
              <w:t>Wrestling</w:t>
            </w:r>
          </w:p>
        </w:tc>
        <w:tc>
          <w:tcPr>
            <w:tcW w:w="1740" w:type="dxa"/>
            <w:tcBorders>
              <w:top w:val="nil"/>
              <w:left w:val="nil"/>
              <w:bottom w:val="single" w:sz="12" w:space="0" w:color="000000"/>
              <w:right w:val="single" w:sz="12" w:space="0" w:color="000000"/>
            </w:tcBorders>
            <w:vAlign w:val="bottom"/>
            <w:hideMark/>
          </w:tcPr>
          <w:p w14:paraId="6970F41A" w14:textId="77777777" w:rsidR="00870FDE" w:rsidRPr="00870FDE" w:rsidRDefault="00870FDE" w:rsidP="00870FDE">
            <w:pPr>
              <w:spacing w:before="100" w:beforeAutospacing="1" w:after="100" w:afterAutospacing="1"/>
              <w:jc w:val="center"/>
              <w:rPr>
                <w:rFonts w:ascii="Times New Roman" w:eastAsia="Times New Roman" w:hAnsi="Times New Roman" w:cs="Times New Roman"/>
              </w:rPr>
            </w:pPr>
            <w:r w:rsidRPr="00870FDE">
              <w:rPr>
                <w:rFonts w:ascii="Times New Roman" w:eastAsia="Times New Roman" w:hAnsi="Times New Roman" w:cs="Times New Roman"/>
              </w:rPr>
              <w:t>491/158</w:t>
            </w:r>
          </w:p>
        </w:tc>
        <w:tc>
          <w:tcPr>
            <w:tcW w:w="1785" w:type="dxa"/>
            <w:tcBorders>
              <w:top w:val="nil"/>
              <w:left w:val="nil"/>
              <w:bottom w:val="single" w:sz="12" w:space="0" w:color="000000"/>
              <w:right w:val="single" w:sz="12" w:space="0" w:color="000000"/>
            </w:tcBorders>
            <w:vAlign w:val="bottom"/>
            <w:hideMark/>
          </w:tcPr>
          <w:p w14:paraId="2D517951" w14:textId="77777777" w:rsidR="00870FDE" w:rsidRPr="00870FDE" w:rsidRDefault="00870FDE" w:rsidP="00870FDE">
            <w:pPr>
              <w:spacing w:before="100" w:beforeAutospacing="1" w:after="100" w:afterAutospacing="1"/>
              <w:jc w:val="center"/>
              <w:rPr>
                <w:rFonts w:ascii="Times New Roman" w:eastAsia="Times New Roman" w:hAnsi="Times New Roman" w:cs="Times New Roman"/>
              </w:rPr>
            </w:pPr>
            <w:r w:rsidRPr="00870FDE">
              <w:rPr>
                <w:rFonts w:ascii="Times New Roman" w:eastAsia="Times New Roman" w:hAnsi="Times New Roman" w:cs="Times New Roman"/>
              </w:rPr>
              <w:t>7,296</w:t>
            </w:r>
          </w:p>
        </w:tc>
        <w:tc>
          <w:tcPr>
            <w:tcW w:w="1530" w:type="dxa"/>
            <w:tcBorders>
              <w:top w:val="nil"/>
              <w:left w:val="nil"/>
              <w:bottom w:val="single" w:sz="12" w:space="0" w:color="000000"/>
              <w:right w:val="single" w:sz="12" w:space="0" w:color="000000"/>
            </w:tcBorders>
            <w:vAlign w:val="bottom"/>
            <w:hideMark/>
          </w:tcPr>
          <w:p w14:paraId="29A7D32C" w14:textId="77777777" w:rsidR="00870FDE" w:rsidRPr="00870FDE" w:rsidRDefault="00870FDE" w:rsidP="00870FDE">
            <w:pPr>
              <w:spacing w:before="100" w:beforeAutospacing="1" w:after="100" w:afterAutospacing="1"/>
              <w:jc w:val="center"/>
              <w:rPr>
                <w:rFonts w:ascii="Times New Roman" w:eastAsia="Times New Roman" w:hAnsi="Times New Roman" w:cs="Times New Roman"/>
              </w:rPr>
            </w:pPr>
            <w:r w:rsidRPr="00870FDE">
              <w:rPr>
                <w:rFonts w:ascii="Times New Roman" w:eastAsia="Times New Roman" w:hAnsi="Times New Roman" w:cs="Times New Roman"/>
              </w:rPr>
              <w:t>-</w:t>
            </w:r>
          </w:p>
        </w:tc>
        <w:tc>
          <w:tcPr>
            <w:tcW w:w="2010" w:type="dxa"/>
            <w:tcBorders>
              <w:top w:val="nil"/>
              <w:left w:val="nil"/>
              <w:bottom w:val="single" w:sz="12" w:space="0" w:color="000000"/>
              <w:right w:val="single" w:sz="12" w:space="0" w:color="000000"/>
            </w:tcBorders>
            <w:vAlign w:val="bottom"/>
            <w:hideMark/>
          </w:tcPr>
          <w:p w14:paraId="265D020C" w14:textId="77777777" w:rsidR="00870FDE" w:rsidRPr="00870FDE" w:rsidRDefault="00870FDE" w:rsidP="00870FDE">
            <w:pPr>
              <w:spacing w:before="100" w:beforeAutospacing="1" w:after="100" w:afterAutospacing="1"/>
              <w:jc w:val="center"/>
              <w:rPr>
                <w:rFonts w:ascii="Times New Roman" w:eastAsia="Times New Roman" w:hAnsi="Times New Roman" w:cs="Times New Roman"/>
              </w:rPr>
            </w:pPr>
            <w:r w:rsidRPr="00870FDE">
              <w:rPr>
                <w:rFonts w:ascii="Times New Roman" w:eastAsia="Times New Roman" w:hAnsi="Times New Roman" w:cs="Times New Roman"/>
              </w:rPr>
              <w:t>-/283</w:t>
            </w:r>
          </w:p>
        </w:tc>
      </w:tr>
    </w:tbl>
    <w:p w14:paraId="55EB7D86" w14:textId="16414D01" w:rsidR="00870FDE" w:rsidRPr="00870FDE" w:rsidRDefault="00870FDE" w:rsidP="00870FDE">
      <w:pPr>
        <w:spacing w:before="100" w:beforeAutospacing="1" w:after="100" w:afterAutospacing="1"/>
        <w:rPr>
          <w:rFonts w:ascii="Times New Roman" w:eastAsia="Times New Roman" w:hAnsi="Times New Roman" w:cs="Times New Roman"/>
        </w:rPr>
      </w:pPr>
    </w:p>
    <w:p w14:paraId="463B6CCC" w14:textId="77777777" w:rsidR="00870FDE" w:rsidRPr="00870FDE" w:rsidRDefault="00870FDE" w:rsidP="00870FDE">
      <w:pPr>
        <w:spacing w:before="100" w:beforeAutospacing="1" w:after="100" w:afterAutospacing="1"/>
        <w:rPr>
          <w:rFonts w:ascii="Times New Roman" w:eastAsia="Times New Roman" w:hAnsi="Times New Roman" w:cs="Times New Roman"/>
        </w:rPr>
      </w:pPr>
      <w:r w:rsidRPr="00870FDE">
        <w:rPr>
          <w:rFonts w:ascii="Times New Roman" w:eastAsia="Times New Roman" w:hAnsi="Times New Roman" w:cs="Times New Roman"/>
        </w:rPr>
        <w:t> </w:t>
      </w:r>
    </w:p>
    <w:p w14:paraId="70C9B642" w14:textId="77777777" w:rsidR="00870FDE" w:rsidRPr="00870FDE" w:rsidRDefault="00870FDE" w:rsidP="00870FDE">
      <w:pPr>
        <w:spacing w:before="100" w:beforeAutospacing="1" w:after="100" w:afterAutospacing="1"/>
        <w:rPr>
          <w:rFonts w:ascii="Times New Roman" w:eastAsia="Times New Roman" w:hAnsi="Times New Roman" w:cs="Times New Roman"/>
        </w:rPr>
      </w:pPr>
      <w:r w:rsidRPr="00870FDE">
        <w:rPr>
          <w:rFonts w:ascii="Times New Roman" w:eastAsia="Times New Roman" w:hAnsi="Times New Roman" w:cs="Times New Roman"/>
          <w:b/>
          <w:bCs/>
        </w:rPr>
        <w:t xml:space="preserve">(A) The first number is the number of schools reporting sponsorship on the Sports Participation Survey, including primary and secondary schools in cooperative programs as of May 15, 2021. The second number indicates the number of schools that had girls playing on teams consisting primarily of boys. </w:t>
      </w:r>
    </w:p>
    <w:p w14:paraId="0561EE40" w14:textId="77777777" w:rsidR="00870FDE" w:rsidRPr="00870FDE" w:rsidRDefault="00870FDE" w:rsidP="00870FDE">
      <w:pPr>
        <w:spacing w:before="100" w:beforeAutospacing="1" w:after="100" w:afterAutospacing="1"/>
        <w:rPr>
          <w:rFonts w:ascii="Times New Roman" w:eastAsia="Times New Roman" w:hAnsi="Times New Roman" w:cs="Times New Roman"/>
        </w:rPr>
      </w:pPr>
      <w:r w:rsidRPr="00870FDE">
        <w:rPr>
          <w:rFonts w:ascii="Times New Roman" w:eastAsia="Times New Roman" w:hAnsi="Times New Roman" w:cs="Times New Roman"/>
          <w:b/>
          <w:bCs/>
        </w:rPr>
        <w:t xml:space="preserve">(B) The second number indicates the number of additional girls playing on teams consisting primarily of boys and entered in </w:t>
      </w:r>
      <w:proofErr w:type="gramStart"/>
      <w:r w:rsidRPr="00870FDE">
        <w:rPr>
          <w:rFonts w:ascii="Times New Roman" w:eastAsia="Times New Roman" w:hAnsi="Times New Roman" w:cs="Times New Roman"/>
          <w:b/>
          <w:bCs/>
        </w:rPr>
        <w:t>boys</w:t>
      </w:r>
      <w:proofErr w:type="gramEnd"/>
      <w:r w:rsidRPr="00870FDE">
        <w:rPr>
          <w:rFonts w:ascii="Times New Roman" w:eastAsia="Times New Roman" w:hAnsi="Times New Roman" w:cs="Times New Roman"/>
          <w:b/>
          <w:bCs/>
        </w:rPr>
        <w:t xml:space="preserve"> competition.</w:t>
      </w:r>
    </w:p>
    <w:p w14:paraId="5BB51201" w14:textId="77777777" w:rsidR="00FF118D" w:rsidRDefault="00870FDE"/>
    <w:sectPr w:rsidR="00FF11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FDE"/>
    <w:rsid w:val="0002142E"/>
    <w:rsid w:val="007A1FD5"/>
    <w:rsid w:val="00870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6D8599"/>
  <w15:chartTrackingRefBased/>
  <w15:docId w15:val="{F2F391CD-0F0E-8C4E-9D09-B2506D2F3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0FDE"/>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870F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05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202</Words>
  <Characters>1152</Characters>
  <Application>Microsoft Office Word</Application>
  <DocSecurity>0</DocSecurity>
  <Lines>9</Lines>
  <Paragraphs>2</Paragraphs>
  <ScaleCrop>false</ScaleCrop>
  <Company/>
  <LinksUpToDate>false</LinksUpToDate>
  <CharactersWithSpaces>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Dansby, Gage</dc:creator>
  <cp:keywords/>
  <dc:description/>
  <cp:lastModifiedBy>Dansby, Gage</cp:lastModifiedBy>
  <cp:revision>1</cp:revision>
  <dcterms:created xsi:type="dcterms:W3CDTF">2022-06-16T15:38:00Z</dcterms:created>
  <dcterms:modified xsi:type="dcterms:W3CDTF">2022-06-16T15:39:00Z</dcterms:modified>
</cp:coreProperties>
</file>